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1AE" w:rsidRDefault="007A41AE" w:rsidP="007A41AE">
      <w:pPr>
        <w:outlineLvl w:val="0"/>
        <w:rPr>
          <w:rFonts w:ascii="Times New Roman" w:hAnsi="Times New Roman"/>
          <w:b/>
        </w:rPr>
      </w:pPr>
      <w:r w:rsidRPr="00EA44E0">
        <w:rPr>
          <w:rFonts w:ascii="Times New Roman" w:hAnsi="Times New Roman"/>
          <w:b/>
          <w:color w:val="0000FF"/>
        </w:rPr>
        <w:t xml:space="preserve">Ref </w:t>
      </w:r>
      <w:r>
        <w:rPr>
          <w:rFonts w:ascii="Times New Roman" w:hAnsi="Times New Roman"/>
          <w:b/>
          <w:color w:val="0000FF"/>
        </w:rPr>
        <w:t>–</w:t>
      </w:r>
      <w:r w:rsidRPr="00EA44E0">
        <w:rPr>
          <w:rFonts w:ascii="Times New Roman" w:hAnsi="Times New Roman"/>
          <w:b/>
          <w:color w:val="0000FF"/>
        </w:rPr>
        <w:t xml:space="preserve"> </w:t>
      </w:r>
      <w:r w:rsidRPr="007A41AE">
        <w:rPr>
          <w:rFonts w:ascii="Times New Roman" w:hAnsi="Times New Roman"/>
          <w:b/>
          <w:color w:val="0000FF"/>
        </w:rPr>
        <w:t>Atreya A, Acharya J, Kanchan T. Face off and alcohol consumption – A case series</w:t>
      </w:r>
      <w:r w:rsidRPr="002A62BB">
        <w:rPr>
          <w:rFonts w:ascii="Times New Roman" w:hAnsi="Times New Roman"/>
          <w:b/>
          <w:color w:val="0000FF"/>
        </w:rPr>
        <w:t>. Anil Aggrawal's Internet Journal of Forensic Medicine and Toxicology [serial online], 2015; Vol. 16, No</w:t>
      </w:r>
      <w:r>
        <w:rPr>
          <w:rFonts w:ascii="Times New Roman" w:hAnsi="Times New Roman"/>
          <w:b/>
          <w:color w:val="0000FF"/>
        </w:rPr>
        <w:t>. 1 (Jan - June 2015): [about 9</w:t>
      </w:r>
      <w:r w:rsidRPr="002A62BB">
        <w:rPr>
          <w:rFonts w:ascii="Times New Roman" w:hAnsi="Times New Roman"/>
          <w:b/>
          <w:color w:val="0000FF"/>
        </w:rPr>
        <w:t xml:space="preserve"> p]. Available from: http://anilaggrawal.com/i</w:t>
      </w:r>
      <w:r>
        <w:rPr>
          <w:rFonts w:ascii="Times New Roman" w:hAnsi="Times New Roman"/>
          <w:b/>
          <w:color w:val="0000FF"/>
        </w:rPr>
        <w:t>j/vol_016_no_001/papers/paper007</w:t>
      </w:r>
      <w:r w:rsidRPr="002A62BB">
        <w:rPr>
          <w:rFonts w:ascii="Times New Roman" w:hAnsi="Times New Roman"/>
          <w:b/>
          <w:color w:val="0000FF"/>
        </w:rPr>
        <w:t>.html. Publish</w:t>
      </w:r>
      <w:r>
        <w:rPr>
          <w:rFonts w:ascii="Times New Roman" w:hAnsi="Times New Roman"/>
          <w:b/>
          <w:color w:val="0000FF"/>
        </w:rPr>
        <w:t>ed as Epub Ahead : Nov 3, 2014.</w:t>
      </w:r>
    </w:p>
    <w:p w:rsidR="007A41AE" w:rsidRDefault="007A41AE" w:rsidP="007A41AE">
      <w:pPr>
        <w:outlineLvl w:val="0"/>
        <w:rPr>
          <w:rFonts w:ascii="Times New Roman" w:hAnsi="Times New Roman"/>
          <w:b/>
        </w:rPr>
      </w:pPr>
    </w:p>
    <w:p w:rsidR="007A41AE" w:rsidRDefault="007A41AE" w:rsidP="007A41AE">
      <w:pPr>
        <w:outlineLvl w:val="0"/>
        <w:rPr>
          <w:rFonts w:ascii="Times New Roman" w:hAnsi="Times New Roman"/>
          <w:b/>
        </w:rPr>
      </w:pPr>
      <w:r>
        <w:rPr>
          <w:rFonts w:ascii="Times New Roman" w:hAnsi="Times New Roman"/>
          <w:b/>
        </w:rPr>
        <w:t xml:space="preserve">Access the journal at - </w:t>
      </w:r>
      <w:r w:rsidRPr="00EA44E0">
        <w:rPr>
          <w:rFonts w:ascii="Times New Roman" w:hAnsi="Times New Roman"/>
          <w:b/>
          <w:color w:val="0000FF"/>
        </w:rPr>
        <w:t>http://anilaggrawal.com</w:t>
      </w:r>
    </w:p>
    <w:p w:rsidR="007A41AE" w:rsidRDefault="007A41AE" w:rsidP="007A41AE">
      <w:pPr>
        <w:spacing w:line="480" w:lineRule="auto"/>
        <w:jc w:val="center"/>
        <w:rPr>
          <w:rFonts w:ascii="Times New Roman" w:hAnsi="Times New Roman"/>
          <w:b/>
          <w:bCs/>
          <w:sz w:val="24"/>
          <w:szCs w:val="24"/>
        </w:rPr>
      </w:pPr>
      <w:r>
        <w:rPr>
          <w:rFonts w:ascii="Times New Roman" w:hAnsi="Times New Roman"/>
          <w:b/>
        </w:rPr>
        <w:t>*************************************************************************</w:t>
      </w:r>
    </w:p>
    <w:p w:rsidR="007A41AE" w:rsidRDefault="007A41AE" w:rsidP="003B7549">
      <w:pPr>
        <w:spacing w:after="0" w:line="480" w:lineRule="auto"/>
        <w:jc w:val="both"/>
        <w:outlineLvl w:val="0"/>
        <w:rPr>
          <w:rFonts w:ascii="Times New Roman" w:hAnsi="Times New Roman" w:cs="Times New Roman"/>
          <w:b/>
          <w:sz w:val="24"/>
          <w:szCs w:val="24"/>
          <w:u w:val="single"/>
        </w:rPr>
      </w:pPr>
    </w:p>
    <w:p w:rsidR="003B7549" w:rsidRDefault="003B7549" w:rsidP="003B7549">
      <w:pPr>
        <w:spacing w:after="0" w:line="480" w:lineRule="auto"/>
        <w:jc w:val="both"/>
        <w:outlineLvl w:val="0"/>
        <w:rPr>
          <w:rFonts w:ascii="Times New Roman" w:hAnsi="Times New Roman" w:cs="Times New Roman"/>
          <w:b/>
          <w:sz w:val="24"/>
          <w:szCs w:val="24"/>
          <w:u w:val="single"/>
        </w:rPr>
      </w:pPr>
      <w:r w:rsidRPr="0037440C">
        <w:rPr>
          <w:rFonts w:ascii="Times New Roman" w:hAnsi="Times New Roman" w:cs="Times New Roman"/>
          <w:b/>
          <w:sz w:val="24"/>
          <w:szCs w:val="24"/>
          <w:u w:val="single"/>
        </w:rPr>
        <w:t>Case Report</w:t>
      </w:r>
    </w:p>
    <w:p w:rsidR="003B7549" w:rsidRPr="0037440C" w:rsidRDefault="003B7549" w:rsidP="003B7549">
      <w:pPr>
        <w:spacing w:after="0" w:line="480" w:lineRule="auto"/>
        <w:jc w:val="both"/>
        <w:outlineLvl w:val="0"/>
        <w:rPr>
          <w:rFonts w:ascii="Times New Roman" w:hAnsi="Times New Roman" w:cs="Times New Roman"/>
          <w:b/>
          <w:bCs/>
          <w:sz w:val="24"/>
          <w:szCs w:val="24"/>
        </w:rPr>
      </w:pPr>
      <w:r w:rsidRPr="00A73474">
        <w:rPr>
          <w:rFonts w:ascii="Times New Roman" w:eastAsia="Times New Roman" w:hAnsi="Times New Roman" w:cs="Times New Roman"/>
          <w:b/>
          <w:sz w:val="24"/>
          <w:szCs w:val="24"/>
        </w:rPr>
        <w:t xml:space="preserve">Face off and alcohol consumption – A </w:t>
      </w:r>
      <w:r>
        <w:rPr>
          <w:rFonts w:ascii="Times New Roman" w:eastAsia="Times New Roman" w:hAnsi="Times New Roman" w:cs="Times New Roman"/>
          <w:b/>
          <w:sz w:val="24"/>
          <w:szCs w:val="24"/>
        </w:rPr>
        <w:t>case series</w:t>
      </w:r>
    </w:p>
    <w:p w:rsidR="003B7549" w:rsidRDefault="003B7549" w:rsidP="003B7549">
      <w:pPr>
        <w:spacing w:after="0" w:line="480" w:lineRule="auto"/>
        <w:jc w:val="both"/>
        <w:rPr>
          <w:rFonts w:ascii="Times New Roman" w:hAnsi="Times New Roman" w:cs="Times New Roman"/>
          <w:b/>
          <w:bCs/>
          <w:sz w:val="24"/>
          <w:szCs w:val="24"/>
        </w:rPr>
      </w:pPr>
    </w:p>
    <w:p w:rsidR="003B7549" w:rsidRPr="0037440C" w:rsidRDefault="003B7549" w:rsidP="003B7549">
      <w:pPr>
        <w:spacing w:after="0" w:line="480" w:lineRule="auto"/>
        <w:jc w:val="both"/>
        <w:outlineLvl w:val="0"/>
        <w:rPr>
          <w:rFonts w:ascii="Times New Roman" w:hAnsi="Times New Roman" w:cs="Times New Roman"/>
          <w:b/>
          <w:bCs/>
          <w:sz w:val="24"/>
          <w:szCs w:val="24"/>
        </w:rPr>
      </w:pPr>
      <w:r w:rsidRPr="0037440C">
        <w:rPr>
          <w:rFonts w:ascii="Times New Roman" w:hAnsi="Times New Roman" w:cs="Times New Roman"/>
          <w:b/>
          <w:bCs/>
          <w:sz w:val="24"/>
          <w:szCs w:val="24"/>
        </w:rPr>
        <w:t>Authors (with affiliation)</w:t>
      </w:r>
    </w:p>
    <w:p w:rsidR="003B7549" w:rsidRPr="0037440C" w:rsidRDefault="003B7549" w:rsidP="003B7549">
      <w:pPr>
        <w:spacing w:after="0" w:line="480" w:lineRule="auto"/>
        <w:jc w:val="both"/>
        <w:rPr>
          <w:rFonts w:ascii="Times New Roman" w:hAnsi="Times New Roman" w:cs="Times New Roman"/>
          <w:bCs/>
          <w:sz w:val="24"/>
          <w:szCs w:val="24"/>
        </w:rPr>
      </w:pPr>
      <w:r w:rsidRPr="0037440C">
        <w:rPr>
          <w:rFonts w:ascii="Times New Roman" w:hAnsi="Times New Roman" w:cs="Times New Roman"/>
          <w:b/>
          <w:bCs/>
          <w:sz w:val="24"/>
          <w:szCs w:val="24"/>
        </w:rPr>
        <w:t xml:space="preserve">Alok Atreya, </w:t>
      </w:r>
      <w:r w:rsidRPr="0037440C">
        <w:rPr>
          <w:rFonts w:ascii="Times New Roman" w:hAnsi="Times New Roman" w:cs="Times New Roman"/>
          <w:bCs/>
          <w:sz w:val="24"/>
          <w:szCs w:val="24"/>
        </w:rPr>
        <w:t xml:space="preserve">MD (Lecturer), Department of Forensic Medicine, Manipal Teaching Hospital, Pokhara, Nepal. </w:t>
      </w:r>
    </w:p>
    <w:p w:rsidR="003B7549" w:rsidRDefault="003B7549" w:rsidP="003B754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Jenash</w:t>
      </w:r>
      <w:r w:rsidRPr="0037440C">
        <w:rPr>
          <w:rFonts w:ascii="Times New Roman" w:hAnsi="Times New Roman" w:cs="Times New Roman"/>
          <w:b/>
          <w:bCs/>
          <w:sz w:val="24"/>
          <w:szCs w:val="24"/>
        </w:rPr>
        <w:t xml:space="preserve"> </w:t>
      </w:r>
      <w:r>
        <w:rPr>
          <w:rFonts w:ascii="Times New Roman" w:hAnsi="Times New Roman" w:cs="Times New Roman"/>
          <w:b/>
          <w:bCs/>
          <w:sz w:val="24"/>
          <w:szCs w:val="24"/>
        </w:rPr>
        <w:t>Acharya</w:t>
      </w:r>
      <w:r w:rsidRPr="0037440C">
        <w:rPr>
          <w:rFonts w:ascii="Times New Roman" w:hAnsi="Times New Roman" w:cs="Times New Roman"/>
          <w:b/>
          <w:bCs/>
          <w:sz w:val="24"/>
          <w:szCs w:val="24"/>
        </w:rPr>
        <w:t xml:space="preserve">, </w:t>
      </w:r>
      <w:r w:rsidRPr="0037440C">
        <w:rPr>
          <w:rFonts w:ascii="Times New Roman" w:hAnsi="Times New Roman" w:cs="Times New Roman"/>
          <w:bCs/>
          <w:sz w:val="24"/>
          <w:szCs w:val="24"/>
        </w:rPr>
        <w:t xml:space="preserve">MD (Lecturer), Department of Forensic Medicine, </w:t>
      </w:r>
      <w:r>
        <w:rPr>
          <w:rFonts w:ascii="Times New Roman" w:hAnsi="Times New Roman" w:cs="Times New Roman"/>
          <w:bCs/>
          <w:sz w:val="24"/>
          <w:szCs w:val="24"/>
        </w:rPr>
        <w:t>Kathmandu Medical College Teaching Hospital, Kathmandu</w:t>
      </w:r>
      <w:r w:rsidRPr="0037440C">
        <w:rPr>
          <w:rFonts w:ascii="Times New Roman" w:hAnsi="Times New Roman" w:cs="Times New Roman"/>
          <w:bCs/>
          <w:sz w:val="24"/>
          <w:szCs w:val="24"/>
        </w:rPr>
        <w:t>, Nepal.</w:t>
      </w:r>
    </w:p>
    <w:p w:rsidR="003B7549" w:rsidRDefault="003B7549" w:rsidP="003B7549">
      <w:pPr>
        <w:spacing w:after="0" w:line="480" w:lineRule="auto"/>
        <w:jc w:val="both"/>
        <w:rPr>
          <w:rFonts w:ascii="Times New Roman" w:hAnsi="Times New Roman" w:cs="Times New Roman"/>
          <w:bCs/>
          <w:sz w:val="24"/>
          <w:szCs w:val="24"/>
        </w:rPr>
      </w:pPr>
      <w:r w:rsidRPr="0037440C">
        <w:rPr>
          <w:rFonts w:ascii="Times New Roman" w:hAnsi="Times New Roman" w:cs="Times New Roman"/>
          <w:b/>
          <w:bCs/>
          <w:sz w:val="24"/>
          <w:szCs w:val="24"/>
        </w:rPr>
        <w:t xml:space="preserve">Tanuj Kanchan, </w:t>
      </w:r>
      <w:r w:rsidRPr="0037440C">
        <w:rPr>
          <w:rFonts w:ascii="Times New Roman" w:hAnsi="Times New Roman" w:cs="Times New Roman"/>
          <w:bCs/>
          <w:sz w:val="24"/>
          <w:szCs w:val="24"/>
        </w:rPr>
        <w:t>MD (Associate Professor), Department of Forensic Medicine, Kasturba Medical College, Mangalore (A constituent College of Manipal University), India.</w:t>
      </w:r>
    </w:p>
    <w:p w:rsidR="003B7549" w:rsidRPr="0037440C" w:rsidRDefault="003B7549" w:rsidP="003B7549">
      <w:pPr>
        <w:spacing w:after="0" w:line="480" w:lineRule="auto"/>
        <w:jc w:val="both"/>
        <w:rPr>
          <w:rFonts w:ascii="Times New Roman" w:hAnsi="Times New Roman" w:cs="Times New Roman"/>
          <w:bCs/>
          <w:sz w:val="24"/>
          <w:szCs w:val="24"/>
        </w:rPr>
      </w:pPr>
    </w:p>
    <w:p w:rsidR="003B7549" w:rsidRPr="0037440C" w:rsidRDefault="003B7549" w:rsidP="003B7549">
      <w:pPr>
        <w:spacing w:after="0" w:line="480" w:lineRule="auto"/>
        <w:jc w:val="both"/>
        <w:rPr>
          <w:rFonts w:ascii="Times New Roman" w:hAnsi="Times New Roman" w:cs="Times New Roman"/>
          <w:b/>
          <w:bCs/>
          <w:sz w:val="24"/>
          <w:szCs w:val="24"/>
        </w:rPr>
      </w:pPr>
    </w:p>
    <w:p w:rsidR="003B7549" w:rsidRPr="0037440C" w:rsidRDefault="003B7549" w:rsidP="003B7549">
      <w:pPr>
        <w:spacing w:after="0" w:line="480" w:lineRule="auto"/>
        <w:jc w:val="both"/>
        <w:outlineLvl w:val="0"/>
        <w:rPr>
          <w:rFonts w:ascii="Times New Roman" w:hAnsi="Times New Roman" w:cs="Times New Roman"/>
          <w:b/>
          <w:sz w:val="24"/>
          <w:szCs w:val="24"/>
        </w:rPr>
      </w:pPr>
      <w:r w:rsidRPr="0037440C">
        <w:rPr>
          <w:rFonts w:ascii="Times New Roman" w:hAnsi="Times New Roman" w:cs="Times New Roman"/>
          <w:b/>
          <w:sz w:val="24"/>
          <w:szCs w:val="24"/>
        </w:rPr>
        <w:t>Corresponding Address</w:t>
      </w:r>
    </w:p>
    <w:p w:rsidR="003B7549" w:rsidRPr="0037440C" w:rsidRDefault="003B7549" w:rsidP="003B7549">
      <w:pPr>
        <w:spacing w:after="0" w:line="480" w:lineRule="auto"/>
        <w:jc w:val="both"/>
        <w:outlineLvl w:val="0"/>
        <w:rPr>
          <w:rFonts w:ascii="Times New Roman" w:hAnsi="Times New Roman" w:cs="Times New Roman"/>
          <w:b/>
          <w:sz w:val="24"/>
          <w:szCs w:val="24"/>
        </w:rPr>
      </w:pPr>
      <w:r w:rsidRPr="0037440C">
        <w:rPr>
          <w:rFonts w:ascii="Times New Roman" w:hAnsi="Times New Roman" w:cs="Times New Roman"/>
          <w:b/>
          <w:sz w:val="24"/>
          <w:szCs w:val="24"/>
        </w:rPr>
        <w:t xml:space="preserve">Dr. </w:t>
      </w:r>
      <w:r w:rsidRPr="0037440C">
        <w:rPr>
          <w:rFonts w:ascii="Times New Roman" w:hAnsi="Times New Roman" w:cs="Times New Roman"/>
          <w:b/>
          <w:bCs/>
          <w:sz w:val="24"/>
          <w:szCs w:val="24"/>
        </w:rPr>
        <w:t>Tanuj Kanchan</w:t>
      </w:r>
      <w:r w:rsidRPr="0037440C">
        <w:rPr>
          <w:rFonts w:ascii="Times New Roman" w:hAnsi="Times New Roman" w:cs="Times New Roman"/>
          <w:b/>
          <w:sz w:val="24"/>
          <w:szCs w:val="24"/>
        </w:rPr>
        <w:t>, MD</w:t>
      </w:r>
    </w:p>
    <w:p w:rsidR="003B7549" w:rsidRDefault="003B7549" w:rsidP="003B754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Associate Professor</w:t>
      </w:r>
      <w:r w:rsidRPr="0037440C">
        <w:rPr>
          <w:rFonts w:ascii="Times New Roman" w:hAnsi="Times New Roman" w:cs="Times New Roman"/>
          <w:bCs/>
          <w:sz w:val="24"/>
          <w:szCs w:val="24"/>
        </w:rPr>
        <w:t>, Department of Forensic Medicine, Kasturba Medical College, Mangalore (A constituent College of Manipal University), India.</w:t>
      </w:r>
    </w:p>
    <w:p w:rsidR="003B7549" w:rsidRPr="0037440C" w:rsidRDefault="003B7549" w:rsidP="003B7549">
      <w:pPr>
        <w:spacing w:after="0" w:line="480" w:lineRule="auto"/>
        <w:jc w:val="both"/>
        <w:outlineLvl w:val="0"/>
        <w:rPr>
          <w:rFonts w:ascii="Times New Roman" w:hAnsi="Times New Roman" w:cs="Times New Roman"/>
          <w:sz w:val="24"/>
          <w:szCs w:val="24"/>
          <w:lang w:val="de-DE"/>
        </w:rPr>
      </w:pPr>
      <w:r w:rsidRPr="0037440C">
        <w:rPr>
          <w:rFonts w:ascii="Times New Roman" w:hAnsi="Times New Roman" w:cs="Times New Roman"/>
          <w:sz w:val="24"/>
          <w:szCs w:val="24"/>
          <w:lang w:val="de-DE"/>
        </w:rPr>
        <w:lastRenderedPageBreak/>
        <w:t xml:space="preserve">E-mail: </w:t>
      </w:r>
      <w:hyperlink r:id="rId7" w:history="1">
        <w:r w:rsidRPr="00C96EC8">
          <w:rPr>
            <w:rStyle w:val="Hyperlink"/>
            <w:rFonts w:ascii="Times New Roman" w:hAnsi="Times New Roman" w:cs="Times New Roman"/>
            <w:sz w:val="24"/>
            <w:szCs w:val="24"/>
            <w:lang w:val="de-DE"/>
          </w:rPr>
          <w:t>tanujkanchan@yahoo.co.in</w:t>
        </w:r>
      </w:hyperlink>
      <w:r>
        <w:rPr>
          <w:rFonts w:ascii="Times New Roman" w:hAnsi="Times New Roman" w:cs="Times New Roman"/>
          <w:sz w:val="24"/>
          <w:szCs w:val="24"/>
          <w:lang w:val="de-DE"/>
        </w:rPr>
        <w:t xml:space="preserve">; </w:t>
      </w:r>
      <w:hyperlink r:id="rId8" w:history="1">
        <w:r w:rsidRPr="00C96EC8">
          <w:rPr>
            <w:rStyle w:val="Hyperlink"/>
            <w:rFonts w:ascii="Times New Roman" w:hAnsi="Times New Roman" w:cs="Times New Roman"/>
            <w:sz w:val="24"/>
            <w:szCs w:val="24"/>
          </w:rPr>
          <w:t>tanuj.kanchan@manipal.edu</w:t>
        </w:r>
      </w:hyperlink>
      <w:r>
        <w:rPr>
          <w:rFonts w:ascii="Times New Roman" w:hAnsi="Times New Roman" w:cs="Times New Roman"/>
          <w:sz w:val="24"/>
          <w:szCs w:val="24"/>
          <w:lang w:val="de-DE"/>
        </w:rPr>
        <w:t xml:space="preserve"> </w:t>
      </w:r>
    </w:p>
    <w:p w:rsidR="003B7549" w:rsidRPr="0037440C" w:rsidRDefault="003B7549" w:rsidP="003B7549">
      <w:pPr>
        <w:spacing w:after="0" w:line="480" w:lineRule="auto"/>
        <w:jc w:val="both"/>
        <w:outlineLvl w:val="0"/>
        <w:rPr>
          <w:rFonts w:ascii="Times New Roman" w:hAnsi="Times New Roman" w:cs="Times New Roman"/>
          <w:sz w:val="24"/>
          <w:szCs w:val="24"/>
        </w:rPr>
      </w:pPr>
      <w:r w:rsidRPr="0037440C">
        <w:rPr>
          <w:rFonts w:ascii="Times New Roman" w:hAnsi="Times New Roman" w:cs="Times New Roman"/>
          <w:sz w:val="24"/>
          <w:szCs w:val="24"/>
        </w:rPr>
        <w:t>Phone: +91-9448252394 (Mobile)</w:t>
      </w:r>
    </w:p>
    <w:p w:rsidR="003B7549" w:rsidRPr="0037440C" w:rsidRDefault="003B7549" w:rsidP="003B7549">
      <w:pPr>
        <w:autoSpaceDE w:val="0"/>
        <w:autoSpaceDN w:val="0"/>
        <w:adjustRightInd w:val="0"/>
        <w:spacing w:after="0" w:line="480" w:lineRule="auto"/>
        <w:jc w:val="both"/>
        <w:rPr>
          <w:rFonts w:ascii="Times New Roman" w:hAnsi="Times New Roman" w:cs="Times New Roman"/>
          <w:b/>
          <w:bCs/>
          <w:sz w:val="24"/>
          <w:szCs w:val="24"/>
        </w:rPr>
      </w:pPr>
    </w:p>
    <w:p w:rsidR="003B7549" w:rsidRPr="0037440C" w:rsidRDefault="003B7549" w:rsidP="003B7549">
      <w:pPr>
        <w:autoSpaceDE w:val="0"/>
        <w:autoSpaceDN w:val="0"/>
        <w:adjustRightInd w:val="0"/>
        <w:spacing w:after="0" w:line="480" w:lineRule="auto"/>
        <w:jc w:val="both"/>
        <w:outlineLvl w:val="0"/>
        <w:rPr>
          <w:rFonts w:ascii="Times New Roman" w:hAnsi="Times New Roman" w:cs="Times New Roman"/>
          <w:b/>
          <w:bCs/>
          <w:sz w:val="24"/>
          <w:szCs w:val="24"/>
        </w:rPr>
      </w:pPr>
      <w:r w:rsidRPr="0037440C">
        <w:rPr>
          <w:rFonts w:ascii="Times New Roman" w:hAnsi="Times New Roman" w:cs="Times New Roman"/>
          <w:b/>
          <w:bCs/>
          <w:sz w:val="24"/>
          <w:szCs w:val="24"/>
        </w:rPr>
        <w:t>No support in form of grants</w:t>
      </w:r>
    </w:p>
    <w:p w:rsidR="003B7549" w:rsidRPr="0037440C" w:rsidRDefault="003B7549" w:rsidP="003B7549">
      <w:pPr>
        <w:spacing w:after="0" w:line="480" w:lineRule="auto"/>
        <w:jc w:val="both"/>
        <w:outlineLvl w:val="0"/>
        <w:rPr>
          <w:rFonts w:ascii="Times New Roman" w:eastAsia="Times New Roman" w:hAnsi="Times New Roman" w:cs="Times New Roman"/>
          <w:sz w:val="24"/>
          <w:szCs w:val="24"/>
        </w:rPr>
      </w:pPr>
      <w:r w:rsidRPr="0037440C">
        <w:rPr>
          <w:rFonts w:ascii="Times New Roman" w:hAnsi="Times New Roman" w:cs="Times New Roman"/>
          <w:b/>
          <w:bCs/>
          <w:sz w:val="24"/>
          <w:szCs w:val="24"/>
        </w:rPr>
        <w:t>No conflict of interest to declare</w:t>
      </w:r>
    </w:p>
    <w:p w:rsidR="003B7549" w:rsidRDefault="003B7549" w:rsidP="003B7549">
      <w:pPr>
        <w:spacing w:after="0" w:line="480" w:lineRule="auto"/>
        <w:jc w:val="both"/>
        <w:outlineLvl w:val="0"/>
        <w:rPr>
          <w:rFonts w:ascii="Times New Roman" w:eastAsia="Times New Roman" w:hAnsi="Times New Roman" w:cs="Times New Roman"/>
          <w:b/>
          <w:sz w:val="24"/>
          <w:szCs w:val="24"/>
        </w:rPr>
      </w:pPr>
    </w:p>
    <w:p w:rsidR="008B44E1" w:rsidRPr="00A73474" w:rsidRDefault="00630C72" w:rsidP="003B7549">
      <w:pPr>
        <w:spacing w:after="0" w:line="480" w:lineRule="auto"/>
        <w:jc w:val="both"/>
        <w:outlineLvl w:val="0"/>
        <w:rPr>
          <w:rFonts w:ascii="Times New Roman" w:eastAsia="Times New Roman" w:hAnsi="Times New Roman" w:cs="Times New Roman"/>
          <w:b/>
          <w:sz w:val="24"/>
          <w:szCs w:val="24"/>
        </w:rPr>
      </w:pPr>
      <w:r w:rsidRPr="00A73474">
        <w:rPr>
          <w:rFonts w:ascii="Times New Roman" w:eastAsia="Times New Roman" w:hAnsi="Times New Roman" w:cs="Times New Roman"/>
          <w:b/>
          <w:sz w:val="24"/>
          <w:szCs w:val="24"/>
        </w:rPr>
        <w:t xml:space="preserve">Title: </w:t>
      </w:r>
      <w:r w:rsidR="008B44E1" w:rsidRPr="00A73474">
        <w:rPr>
          <w:rFonts w:ascii="Times New Roman" w:eastAsia="Times New Roman" w:hAnsi="Times New Roman" w:cs="Times New Roman"/>
          <w:b/>
          <w:sz w:val="24"/>
          <w:szCs w:val="24"/>
        </w:rPr>
        <w:t xml:space="preserve">Face off </w:t>
      </w:r>
      <w:r w:rsidR="00913407" w:rsidRPr="00A73474">
        <w:rPr>
          <w:rFonts w:ascii="Times New Roman" w:eastAsia="Times New Roman" w:hAnsi="Times New Roman" w:cs="Times New Roman"/>
          <w:b/>
          <w:sz w:val="24"/>
          <w:szCs w:val="24"/>
        </w:rPr>
        <w:t xml:space="preserve">and </w:t>
      </w:r>
      <w:r w:rsidR="008B44E1" w:rsidRPr="00A73474">
        <w:rPr>
          <w:rFonts w:ascii="Times New Roman" w:eastAsia="Times New Roman" w:hAnsi="Times New Roman" w:cs="Times New Roman"/>
          <w:b/>
          <w:sz w:val="24"/>
          <w:szCs w:val="24"/>
        </w:rPr>
        <w:t>alcohol</w:t>
      </w:r>
      <w:r w:rsidR="00913407" w:rsidRPr="00A73474">
        <w:rPr>
          <w:rFonts w:ascii="Times New Roman" w:eastAsia="Times New Roman" w:hAnsi="Times New Roman" w:cs="Times New Roman"/>
          <w:b/>
          <w:sz w:val="24"/>
          <w:szCs w:val="24"/>
        </w:rPr>
        <w:t xml:space="preserve"> consumption –</w:t>
      </w:r>
      <w:r w:rsidR="008B44E1" w:rsidRPr="00A73474">
        <w:rPr>
          <w:rFonts w:ascii="Times New Roman" w:eastAsia="Times New Roman" w:hAnsi="Times New Roman" w:cs="Times New Roman"/>
          <w:b/>
          <w:sz w:val="24"/>
          <w:szCs w:val="24"/>
        </w:rPr>
        <w:t xml:space="preserve"> A</w:t>
      </w:r>
      <w:r w:rsidR="00913407" w:rsidRPr="00A73474">
        <w:rPr>
          <w:rFonts w:ascii="Times New Roman" w:eastAsia="Times New Roman" w:hAnsi="Times New Roman" w:cs="Times New Roman"/>
          <w:b/>
          <w:sz w:val="24"/>
          <w:szCs w:val="24"/>
        </w:rPr>
        <w:t xml:space="preserve"> </w:t>
      </w:r>
      <w:r w:rsidR="00B87A7D">
        <w:rPr>
          <w:rFonts w:ascii="Times New Roman" w:eastAsia="Times New Roman" w:hAnsi="Times New Roman" w:cs="Times New Roman"/>
          <w:b/>
          <w:sz w:val="24"/>
          <w:szCs w:val="24"/>
        </w:rPr>
        <w:t>case series</w:t>
      </w:r>
    </w:p>
    <w:p w:rsidR="00630C72" w:rsidRPr="00A73474" w:rsidRDefault="00630C72" w:rsidP="00C53A1B">
      <w:pPr>
        <w:spacing w:after="0" w:line="480" w:lineRule="auto"/>
        <w:jc w:val="both"/>
        <w:rPr>
          <w:rFonts w:ascii="Times New Roman" w:eastAsia="Times New Roman" w:hAnsi="Times New Roman" w:cs="Times New Roman"/>
          <w:b/>
          <w:sz w:val="24"/>
          <w:szCs w:val="24"/>
        </w:rPr>
      </w:pPr>
    </w:p>
    <w:p w:rsidR="00630C72" w:rsidRPr="00A73474" w:rsidRDefault="00630C72" w:rsidP="003B7549">
      <w:pPr>
        <w:spacing w:after="0" w:line="480" w:lineRule="auto"/>
        <w:jc w:val="both"/>
        <w:outlineLvl w:val="0"/>
        <w:rPr>
          <w:rFonts w:ascii="Times New Roman" w:eastAsia="Times New Roman" w:hAnsi="Times New Roman" w:cs="Times New Roman"/>
          <w:b/>
          <w:sz w:val="24"/>
          <w:szCs w:val="24"/>
        </w:rPr>
      </w:pPr>
      <w:r w:rsidRPr="00A73474">
        <w:rPr>
          <w:rFonts w:ascii="Times New Roman" w:eastAsia="Times New Roman" w:hAnsi="Times New Roman" w:cs="Times New Roman"/>
          <w:b/>
          <w:sz w:val="24"/>
          <w:szCs w:val="24"/>
        </w:rPr>
        <w:t>Abstract</w:t>
      </w:r>
    </w:p>
    <w:p w:rsidR="00630C72" w:rsidRPr="00A73474" w:rsidRDefault="00B3235C" w:rsidP="00C53A1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w:t>
      </w:r>
      <w:r w:rsidRPr="00A73474">
        <w:rPr>
          <w:rFonts w:ascii="Times New Roman" w:eastAsia="Times New Roman" w:hAnsi="Times New Roman" w:cs="Times New Roman"/>
          <w:sz w:val="24"/>
          <w:szCs w:val="24"/>
        </w:rPr>
        <w:t xml:space="preserve">uring sudden altercations, the more </w:t>
      </w:r>
      <w:r w:rsidRPr="00A73474">
        <w:rPr>
          <w:rFonts w:ascii="Times New Roman" w:hAnsi="Times New Roman" w:cs="Times New Roman"/>
          <w:sz w:val="24"/>
          <w:szCs w:val="24"/>
        </w:rPr>
        <w:t xml:space="preserve">easily available and accessible weapons are frequently used </w:t>
      </w:r>
      <w:r>
        <w:rPr>
          <w:rFonts w:ascii="Times New Roman" w:hAnsi="Times New Roman" w:cs="Times New Roman"/>
          <w:sz w:val="24"/>
          <w:szCs w:val="24"/>
        </w:rPr>
        <w:t>to assault;</w:t>
      </w:r>
      <w:r w:rsidRPr="00A73474">
        <w:rPr>
          <w:rFonts w:ascii="Times New Roman" w:hAnsi="Times New Roman" w:cs="Times New Roman"/>
          <w:sz w:val="24"/>
          <w:szCs w:val="24"/>
        </w:rPr>
        <w:t xml:space="preserve"> head and face being the vulnerable parts in such fatal attacks. These incidents are mostly unplanned, and occur in a fit of rage, alcohol often being a contributory factor.</w:t>
      </w:r>
      <w:r>
        <w:rPr>
          <w:rFonts w:ascii="Times New Roman" w:hAnsi="Times New Roman" w:cs="Times New Roman"/>
          <w:sz w:val="24"/>
          <w:szCs w:val="24"/>
        </w:rPr>
        <w:t xml:space="preserve"> </w:t>
      </w:r>
      <w:r w:rsidRPr="00A73474">
        <w:rPr>
          <w:rFonts w:ascii="Times New Roman" w:eastAsia="Times New Roman" w:hAnsi="Times New Roman" w:cs="Times New Roman"/>
          <w:sz w:val="24"/>
          <w:szCs w:val="24"/>
        </w:rPr>
        <w:t>The present case series highlights the unique facial injuries c</w:t>
      </w:r>
      <w:r>
        <w:rPr>
          <w:rFonts w:ascii="Times New Roman" w:eastAsia="Times New Roman" w:hAnsi="Times New Roman" w:cs="Times New Roman"/>
          <w:sz w:val="24"/>
          <w:szCs w:val="24"/>
        </w:rPr>
        <w:t xml:space="preserve">aused following arguments during </w:t>
      </w:r>
      <w:r w:rsidRPr="00A73474">
        <w:rPr>
          <w:rFonts w:ascii="Times New Roman" w:eastAsia="Times New Roman" w:hAnsi="Times New Roman" w:cs="Times New Roman"/>
          <w:sz w:val="24"/>
          <w:szCs w:val="24"/>
        </w:rPr>
        <w:t xml:space="preserve">alcohol </w:t>
      </w:r>
      <w:r>
        <w:rPr>
          <w:rFonts w:ascii="Times New Roman" w:eastAsia="Times New Roman" w:hAnsi="Times New Roman" w:cs="Times New Roman"/>
          <w:sz w:val="24"/>
          <w:szCs w:val="24"/>
        </w:rPr>
        <w:t>consumption</w:t>
      </w:r>
      <w:r w:rsidR="00434894">
        <w:rPr>
          <w:rFonts w:ascii="Times New Roman" w:eastAsia="Times New Roman" w:hAnsi="Times New Roman" w:cs="Times New Roman"/>
          <w:sz w:val="24"/>
          <w:szCs w:val="24"/>
        </w:rPr>
        <w:t>, and using easily accessible</w:t>
      </w:r>
      <w:bookmarkStart w:id="0" w:name="_GoBack"/>
      <w:bookmarkEnd w:id="0"/>
      <w:r w:rsidR="00434894">
        <w:rPr>
          <w:rFonts w:ascii="Times New Roman" w:eastAsia="Times New Roman" w:hAnsi="Times New Roman" w:cs="Times New Roman"/>
          <w:sz w:val="24"/>
          <w:szCs w:val="24"/>
        </w:rPr>
        <w:t xml:space="preserve"> weapons in the surrounding</w:t>
      </w:r>
      <w:r w:rsidRPr="00A73474">
        <w:rPr>
          <w:rFonts w:ascii="Times New Roman" w:eastAsia="Times New Roman" w:hAnsi="Times New Roman" w:cs="Times New Roman"/>
          <w:sz w:val="24"/>
          <w:szCs w:val="24"/>
        </w:rPr>
        <w:t xml:space="preserve">. </w:t>
      </w:r>
      <w:r w:rsidR="00434894">
        <w:rPr>
          <w:rFonts w:ascii="Times New Roman" w:hAnsi="Times New Roman" w:cs="Times New Roman"/>
          <w:sz w:val="24"/>
          <w:szCs w:val="24"/>
        </w:rPr>
        <w:t>Gorkha Khukuri k</w:t>
      </w:r>
      <w:r w:rsidR="00434894" w:rsidRPr="00A73474">
        <w:rPr>
          <w:rFonts w:ascii="Times New Roman" w:hAnsi="Times New Roman" w:cs="Times New Roman"/>
          <w:sz w:val="24"/>
          <w:szCs w:val="24"/>
        </w:rPr>
        <w:t>nife</w:t>
      </w:r>
      <w:r w:rsidR="00434894" w:rsidRPr="00A73474">
        <w:rPr>
          <w:rFonts w:ascii="Times New Roman" w:eastAsia="Times New Roman" w:hAnsi="Times New Roman" w:cs="Times New Roman"/>
          <w:sz w:val="24"/>
          <w:szCs w:val="24"/>
        </w:rPr>
        <w:t xml:space="preserve"> </w:t>
      </w:r>
      <w:r w:rsidR="00434894">
        <w:rPr>
          <w:rFonts w:ascii="Times New Roman" w:eastAsia="Times New Roman" w:hAnsi="Times New Roman" w:cs="Times New Roman"/>
          <w:sz w:val="24"/>
          <w:szCs w:val="24"/>
        </w:rPr>
        <w:t>used as a weapon of offence in the first case is a utility knife</w:t>
      </w:r>
      <w:r w:rsidR="00434894" w:rsidRPr="00A73474">
        <w:rPr>
          <w:rFonts w:ascii="Times New Roman" w:eastAsia="Times New Roman" w:hAnsi="Times New Roman" w:cs="Times New Roman"/>
          <w:sz w:val="24"/>
          <w:szCs w:val="24"/>
        </w:rPr>
        <w:t xml:space="preserve"> </w:t>
      </w:r>
      <w:r w:rsidR="00434894">
        <w:rPr>
          <w:rFonts w:ascii="Times New Roman" w:eastAsia="Times New Roman" w:hAnsi="Times New Roman" w:cs="Times New Roman"/>
          <w:sz w:val="24"/>
          <w:szCs w:val="24"/>
        </w:rPr>
        <w:t xml:space="preserve">used by Nepalese population. </w:t>
      </w:r>
      <w:r w:rsidRPr="00A73474">
        <w:rPr>
          <w:rFonts w:ascii="Times New Roman" w:eastAsia="Times New Roman" w:hAnsi="Times New Roman" w:cs="Times New Roman"/>
          <w:sz w:val="24"/>
          <w:szCs w:val="24"/>
        </w:rPr>
        <w:t xml:space="preserve">Fish hook used as a weapon of offence in the second case in fact is a very uncommonly used weapon in cases of assaults. </w:t>
      </w:r>
    </w:p>
    <w:p w:rsidR="00630C72" w:rsidRPr="00A73474" w:rsidRDefault="00630C72" w:rsidP="003B7549">
      <w:pPr>
        <w:spacing w:after="0" w:line="480" w:lineRule="auto"/>
        <w:jc w:val="both"/>
        <w:outlineLvl w:val="0"/>
        <w:rPr>
          <w:rFonts w:ascii="Times New Roman" w:eastAsia="Times New Roman" w:hAnsi="Times New Roman" w:cs="Times New Roman"/>
          <w:b/>
          <w:sz w:val="24"/>
          <w:szCs w:val="24"/>
        </w:rPr>
      </w:pPr>
      <w:r w:rsidRPr="00A73474">
        <w:rPr>
          <w:rFonts w:ascii="Times New Roman" w:eastAsia="Times New Roman" w:hAnsi="Times New Roman" w:cs="Times New Roman"/>
          <w:b/>
          <w:sz w:val="24"/>
          <w:szCs w:val="24"/>
        </w:rPr>
        <w:t>Keywords</w:t>
      </w:r>
    </w:p>
    <w:p w:rsidR="00630C72" w:rsidRPr="00B3235C" w:rsidRDefault="00B3235C" w:rsidP="003B7549">
      <w:pPr>
        <w:spacing w:after="0" w:line="480" w:lineRule="auto"/>
        <w:jc w:val="both"/>
        <w:outlineLvl w:val="0"/>
        <w:rPr>
          <w:rFonts w:ascii="Times New Roman" w:hAnsi="Times New Roman" w:cs="Times New Roman"/>
          <w:sz w:val="24"/>
          <w:szCs w:val="24"/>
        </w:rPr>
      </w:pPr>
      <w:r w:rsidRPr="00B3235C">
        <w:rPr>
          <w:rFonts w:ascii="Times New Roman" w:hAnsi="Times New Roman" w:cs="Times New Roman"/>
          <w:sz w:val="24"/>
          <w:szCs w:val="24"/>
        </w:rPr>
        <w:t>Assault; Alcohol; Crimes; Facial injuries</w:t>
      </w:r>
    </w:p>
    <w:p w:rsidR="00B3235C" w:rsidRPr="00A73474" w:rsidRDefault="00B3235C" w:rsidP="00C53A1B">
      <w:pPr>
        <w:spacing w:after="0" w:line="480" w:lineRule="auto"/>
        <w:jc w:val="both"/>
        <w:rPr>
          <w:rFonts w:ascii="Times New Roman" w:hAnsi="Times New Roman" w:cs="Times New Roman"/>
          <w:b/>
          <w:sz w:val="24"/>
          <w:szCs w:val="24"/>
        </w:rPr>
      </w:pPr>
    </w:p>
    <w:p w:rsidR="00BD41CF" w:rsidRPr="00A73474" w:rsidRDefault="00BD41CF" w:rsidP="003B7549">
      <w:pPr>
        <w:spacing w:after="0" w:line="480" w:lineRule="auto"/>
        <w:jc w:val="both"/>
        <w:outlineLvl w:val="0"/>
        <w:rPr>
          <w:rFonts w:ascii="Times New Roman" w:hAnsi="Times New Roman" w:cs="Times New Roman"/>
          <w:sz w:val="24"/>
          <w:szCs w:val="24"/>
        </w:rPr>
      </w:pPr>
      <w:r w:rsidRPr="00A73474">
        <w:rPr>
          <w:rFonts w:ascii="Times New Roman" w:hAnsi="Times New Roman" w:cs="Times New Roman"/>
          <w:b/>
          <w:sz w:val="24"/>
          <w:szCs w:val="24"/>
        </w:rPr>
        <w:t>Introduction</w:t>
      </w:r>
    </w:p>
    <w:p w:rsidR="00BD41CF" w:rsidRPr="00A73474" w:rsidRDefault="005706A3" w:rsidP="00C53A1B">
      <w:pPr>
        <w:autoSpaceDE w:val="0"/>
        <w:autoSpaceDN w:val="0"/>
        <w:adjustRightInd w:val="0"/>
        <w:spacing w:after="0" w:line="480" w:lineRule="auto"/>
        <w:jc w:val="both"/>
        <w:rPr>
          <w:rFonts w:ascii="Times New Roman" w:hAnsi="Times New Roman" w:cs="Times New Roman"/>
          <w:sz w:val="24"/>
          <w:szCs w:val="24"/>
        </w:rPr>
      </w:pPr>
      <w:r w:rsidRPr="00A73474">
        <w:rPr>
          <w:rFonts w:ascii="Times New Roman" w:eastAsia="StoneSerif" w:hAnsi="Times New Roman" w:cs="Times New Roman"/>
          <w:sz w:val="24"/>
          <w:szCs w:val="24"/>
        </w:rPr>
        <w:t>WHO estimated that alcohol contributes approximately 9% of the burden of disease and disability in developed countries, making it the third-highest risk factor for morbidity. Alcohol-</w:t>
      </w:r>
      <w:r w:rsidRPr="00A73474">
        <w:rPr>
          <w:rFonts w:ascii="Times New Roman" w:eastAsia="StoneSerif" w:hAnsi="Times New Roman" w:cs="Times New Roman"/>
          <w:sz w:val="24"/>
          <w:szCs w:val="24"/>
        </w:rPr>
        <w:lastRenderedPageBreak/>
        <w:t xml:space="preserve">related harm is a widespread problem. Two billion people worldwide are estimated to consume alcohol; 76 million of those have a diagnosable alcohol use disorder </w:t>
      </w:r>
      <w:r w:rsidR="00CF212D">
        <w:rPr>
          <w:rFonts w:ascii="Times New Roman" w:eastAsia="StoneSerif" w:hAnsi="Times New Roman" w:cs="Times New Roman"/>
          <w:b/>
          <w:sz w:val="24"/>
          <w:szCs w:val="24"/>
        </w:rPr>
        <w:t>[1</w:t>
      </w:r>
      <w:r w:rsidRPr="00A73474">
        <w:rPr>
          <w:rFonts w:ascii="Times New Roman" w:eastAsia="StoneSerif" w:hAnsi="Times New Roman" w:cs="Times New Roman"/>
          <w:b/>
          <w:sz w:val="24"/>
          <w:szCs w:val="24"/>
        </w:rPr>
        <w:t>]</w:t>
      </w:r>
      <w:r w:rsidRPr="00A73474">
        <w:rPr>
          <w:rFonts w:ascii="Times New Roman" w:eastAsia="StoneSerif" w:hAnsi="Times New Roman" w:cs="Times New Roman"/>
          <w:sz w:val="24"/>
          <w:szCs w:val="24"/>
        </w:rPr>
        <w:t xml:space="preserve">. </w:t>
      </w:r>
      <w:r w:rsidR="00BD41CF" w:rsidRPr="00A73474">
        <w:rPr>
          <w:rFonts w:ascii="Times New Roman" w:hAnsi="Times New Roman" w:cs="Times New Roman"/>
          <w:sz w:val="24"/>
          <w:szCs w:val="24"/>
        </w:rPr>
        <w:t xml:space="preserve">Alcohol, although considered a bottled poetry by many can at times be a risk factor for either being victimized or perpetrating a crime. </w:t>
      </w:r>
      <w:r w:rsidR="00630C72" w:rsidRPr="00A73474">
        <w:rPr>
          <w:rFonts w:ascii="Times New Roman" w:hAnsi="Times New Roman" w:cs="Times New Roman"/>
          <w:sz w:val="24"/>
          <w:szCs w:val="24"/>
        </w:rPr>
        <w:t xml:space="preserve">As per the </w:t>
      </w:r>
      <w:r w:rsidR="00BD41CF" w:rsidRPr="00A73474">
        <w:rPr>
          <w:rFonts w:ascii="Times New Roman" w:hAnsi="Times New Roman" w:cs="Times New Roman"/>
          <w:sz w:val="24"/>
          <w:szCs w:val="24"/>
        </w:rPr>
        <w:t>W</w:t>
      </w:r>
      <w:r w:rsidR="004041E7" w:rsidRPr="00A73474">
        <w:rPr>
          <w:rFonts w:ascii="Times New Roman" w:hAnsi="Times New Roman" w:cs="Times New Roman"/>
          <w:sz w:val="24"/>
          <w:szCs w:val="24"/>
        </w:rPr>
        <w:t xml:space="preserve">orld </w:t>
      </w:r>
      <w:r w:rsidR="00BD41CF" w:rsidRPr="00A73474">
        <w:rPr>
          <w:rFonts w:ascii="Times New Roman" w:hAnsi="Times New Roman" w:cs="Times New Roman"/>
          <w:sz w:val="24"/>
          <w:szCs w:val="24"/>
        </w:rPr>
        <w:t>H</w:t>
      </w:r>
      <w:r w:rsidR="004041E7" w:rsidRPr="00A73474">
        <w:rPr>
          <w:rFonts w:ascii="Times New Roman" w:hAnsi="Times New Roman" w:cs="Times New Roman"/>
          <w:sz w:val="24"/>
          <w:szCs w:val="24"/>
        </w:rPr>
        <w:t xml:space="preserve">ealth </w:t>
      </w:r>
      <w:r w:rsidR="00BD41CF" w:rsidRPr="00A73474">
        <w:rPr>
          <w:rFonts w:ascii="Times New Roman" w:hAnsi="Times New Roman" w:cs="Times New Roman"/>
          <w:sz w:val="24"/>
          <w:szCs w:val="24"/>
        </w:rPr>
        <w:t>O</w:t>
      </w:r>
      <w:r w:rsidR="004041E7" w:rsidRPr="00A73474">
        <w:rPr>
          <w:rFonts w:ascii="Times New Roman" w:hAnsi="Times New Roman" w:cs="Times New Roman"/>
          <w:sz w:val="24"/>
          <w:szCs w:val="24"/>
        </w:rPr>
        <w:t>rganization (WHO)</w:t>
      </w:r>
      <w:r w:rsidR="00BD41CF" w:rsidRPr="00A73474">
        <w:rPr>
          <w:rFonts w:ascii="Times New Roman" w:hAnsi="Times New Roman" w:cs="Times New Roman"/>
          <w:sz w:val="24"/>
          <w:szCs w:val="24"/>
        </w:rPr>
        <w:t xml:space="preserve"> estimates</w:t>
      </w:r>
      <w:r w:rsidR="000D3D03" w:rsidRPr="00A73474">
        <w:rPr>
          <w:rFonts w:ascii="Times New Roman" w:hAnsi="Times New Roman" w:cs="Times New Roman"/>
          <w:sz w:val="24"/>
          <w:szCs w:val="24"/>
        </w:rPr>
        <w:t xml:space="preserve">, </w:t>
      </w:r>
      <w:r w:rsidR="00630C72" w:rsidRPr="00A73474">
        <w:rPr>
          <w:rFonts w:ascii="Times New Roman" w:hAnsi="Times New Roman" w:cs="Times New Roman"/>
          <w:sz w:val="24"/>
          <w:szCs w:val="24"/>
        </w:rPr>
        <w:t>a</w:t>
      </w:r>
      <w:r w:rsidR="00480C3F" w:rsidRPr="00A73474">
        <w:rPr>
          <w:rFonts w:ascii="Times New Roman" w:hAnsi="Times New Roman" w:cs="Times New Roman"/>
          <w:sz w:val="24"/>
          <w:szCs w:val="24"/>
        </w:rPr>
        <w:t xml:space="preserve">pproximately four and a half percent of the global burden of disease and injury is attributable to alcohol. Alcohol consumption is estimated to cause from 20% to 50% of cirrhosis of the liver, epilepsy, poisonings, road traffic accidents, </w:t>
      </w:r>
      <w:r w:rsidR="00B01A62" w:rsidRPr="00A73474">
        <w:rPr>
          <w:rFonts w:ascii="Times New Roman" w:hAnsi="Times New Roman" w:cs="Times New Roman"/>
          <w:sz w:val="24"/>
          <w:szCs w:val="24"/>
        </w:rPr>
        <w:t xml:space="preserve">inter personal </w:t>
      </w:r>
      <w:r w:rsidR="00480C3F" w:rsidRPr="00A73474">
        <w:rPr>
          <w:rFonts w:ascii="Times New Roman" w:hAnsi="Times New Roman" w:cs="Times New Roman"/>
          <w:sz w:val="24"/>
          <w:szCs w:val="24"/>
        </w:rPr>
        <w:t>violence</w:t>
      </w:r>
      <w:r w:rsidR="00B01A62" w:rsidRPr="00A73474">
        <w:rPr>
          <w:rFonts w:ascii="Times New Roman" w:hAnsi="Times New Roman" w:cs="Times New Roman"/>
          <w:sz w:val="24"/>
          <w:szCs w:val="24"/>
        </w:rPr>
        <w:t>, sexual violence</w:t>
      </w:r>
      <w:r w:rsidR="00480C3F" w:rsidRPr="00A73474">
        <w:rPr>
          <w:rFonts w:ascii="Times New Roman" w:hAnsi="Times New Roman" w:cs="Times New Roman"/>
          <w:sz w:val="24"/>
          <w:szCs w:val="24"/>
        </w:rPr>
        <w:t xml:space="preserve"> and several types of cancer</w:t>
      </w:r>
      <w:r w:rsidR="00630C72" w:rsidRPr="00A73474">
        <w:rPr>
          <w:rFonts w:ascii="Times New Roman" w:hAnsi="Times New Roman" w:cs="Times New Roman"/>
          <w:sz w:val="24"/>
          <w:szCs w:val="24"/>
        </w:rPr>
        <w:t xml:space="preserve"> </w:t>
      </w:r>
      <w:r w:rsidR="00CF212D">
        <w:rPr>
          <w:rFonts w:ascii="Times New Roman" w:hAnsi="Times New Roman" w:cs="Times New Roman"/>
          <w:b/>
          <w:sz w:val="24"/>
          <w:szCs w:val="24"/>
        </w:rPr>
        <w:t>[2</w:t>
      </w:r>
      <w:r w:rsidR="00630C72" w:rsidRPr="00A73474">
        <w:rPr>
          <w:rFonts w:ascii="Times New Roman" w:hAnsi="Times New Roman" w:cs="Times New Roman"/>
          <w:b/>
          <w:sz w:val="24"/>
          <w:szCs w:val="24"/>
        </w:rPr>
        <w:t>]</w:t>
      </w:r>
      <w:r w:rsidR="00630C72" w:rsidRPr="00A73474">
        <w:rPr>
          <w:rFonts w:ascii="Times New Roman" w:hAnsi="Times New Roman" w:cs="Times New Roman"/>
          <w:sz w:val="24"/>
          <w:szCs w:val="24"/>
        </w:rPr>
        <w:t xml:space="preserve">. </w:t>
      </w:r>
      <w:r w:rsidR="00BD41CF" w:rsidRPr="00A73474">
        <w:rPr>
          <w:rFonts w:ascii="Times New Roman" w:hAnsi="Times New Roman" w:cs="Times New Roman"/>
          <w:sz w:val="24"/>
          <w:szCs w:val="24"/>
        </w:rPr>
        <w:t>At times when excess amount of alcohol meets young blood, matters may even get worst and the degree of violence is usuall</w:t>
      </w:r>
      <w:r w:rsidR="00462081" w:rsidRPr="00A73474">
        <w:rPr>
          <w:rFonts w:ascii="Times New Roman" w:hAnsi="Times New Roman" w:cs="Times New Roman"/>
          <w:sz w:val="24"/>
          <w:szCs w:val="24"/>
        </w:rPr>
        <w:t>y devastating. Besides the well-</w:t>
      </w:r>
      <w:r w:rsidR="00BD41CF" w:rsidRPr="00A73474">
        <w:rPr>
          <w:rFonts w:ascii="Times New Roman" w:hAnsi="Times New Roman" w:cs="Times New Roman"/>
          <w:sz w:val="24"/>
          <w:szCs w:val="24"/>
        </w:rPr>
        <w:t>known effect of alcohol on cognitive and physical functions like disinhibition,</w:t>
      </w:r>
      <w:r w:rsidR="004F69AB" w:rsidRPr="00A73474">
        <w:rPr>
          <w:rFonts w:ascii="Times New Roman" w:hAnsi="Times New Roman" w:cs="Times New Roman"/>
          <w:sz w:val="24"/>
          <w:szCs w:val="24"/>
        </w:rPr>
        <w:t xml:space="preserve"> </w:t>
      </w:r>
      <w:r w:rsidR="00BD41CF" w:rsidRPr="00A73474">
        <w:rPr>
          <w:rFonts w:ascii="Times New Roman" w:hAnsi="Times New Roman" w:cs="Times New Roman"/>
          <w:sz w:val="24"/>
          <w:szCs w:val="24"/>
        </w:rPr>
        <w:t>where the normally suppressed behavior are expressed, alcohol also has</w:t>
      </w:r>
      <w:r w:rsidR="00462081" w:rsidRPr="00A73474">
        <w:rPr>
          <w:rFonts w:ascii="Times New Roman" w:hAnsi="Times New Roman" w:cs="Times New Roman"/>
          <w:sz w:val="24"/>
          <w:szCs w:val="24"/>
        </w:rPr>
        <w:t xml:space="preserve"> an equal role in reducing self-</w:t>
      </w:r>
      <w:r w:rsidR="00BD41CF" w:rsidRPr="00A73474">
        <w:rPr>
          <w:rFonts w:ascii="Times New Roman" w:hAnsi="Times New Roman" w:cs="Times New Roman"/>
          <w:sz w:val="24"/>
          <w:szCs w:val="24"/>
        </w:rPr>
        <w:t>control and increasing emoti</w:t>
      </w:r>
      <w:r w:rsidR="004041E7" w:rsidRPr="00A73474">
        <w:rPr>
          <w:rFonts w:ascii="Times New Roman" w:hAnsi="Times New Roman" w:cs="Times New Roman"/>
          <w:sz w:val="24"/>
          <w:szCs w:val="24"/>
        </w:rPr>
        <w:t>onal liability and impulsivity</w:t>
      </w:r>
      <w:r w:rsidR="00462081" w:rsidRPr="00A73474">
        <w:rPr>
          <w:rFonts w:ascii="Times New Roman" w:hAnsi="Times New Roman" w:cs="Times New Roman"/>
          <w:sz w:val="24"/>
          <w:szCs w:val="24"/>
        </w:rPr>
        <w:t xml:space="preserve"> </w:t>
      </w:r>
      <w:r w:rsidR="00462081" w:rsidRPr="00A73474">
        <w:rPr>
          <w:rFonts w:ascii="Times New Roman" w:hAnsi="Times New Roman" w:cs="Times New Roman"/>
          <w:b/>
          <w:sz w:val="24"/>
          <w:szCs w:val="24"/>
        </w:rPr>
        <w:t>[3,4]</w:t>
      </w:r>
      <w:r w:rsidR="00462081" w:rsidRPr="00A73474">
        <w:rPr>
          <w:rFonts w:ascii="Times New Roman" w:hAnsi="Times New Roman" w:cs="Times New Roman"/>
          <w:sz w:val="24"/>
          <w:szCs w:val="24"/>
        </w:rPr>
        <w:t>.</w:t>
      </w:r>
    </w:p>
    <w:p w:rsidR="00462081" w:rsidRPr="00A73474" w:rsidRDefault="00462081" w:rsidP="00C53A1B">
      <w:pPr>
        <w:autoSpaceDE w:val="0"/>
        <w:autoSpaceDN w:val="0"/>
        <w:adjustRightInd w:val="0"/>
        <w:spacing w:after="0" w:line="480" w:lineRule="auto"/>
        <w:jc w:val="both"/>
        <w:rPr>
          <w:rFonts w:ascii="Times New Roman" w:hAnsi="Times New Roman" w:cs="Times New Roman"/>
          <w:sz w:val="24"/>
          <w:szCs w:val="24"/>
        </w:rPr>
      </w:pPr>
      <w:r w:rsidRPr="00A73474">
        <w:rPr>
          <w:rFonts w:ascii="Times New Roman" w:hAnsi="Times New Roman" w:cs="Times New Roman"/>
          <w:sz w:val="24"/>
          <w:szCs w:val="24"/>
        </w:rPr>
        <w:t>We report a series of cases</w:t>
      </w:r>
      <w:r w:rsidR="00913407" w:rsidRPr="00A73474">
        <w:rPr>
          <w:rFonts w:ascii="Times New Roman" w:hAnsi="Times New Roman" w:cs="Times New Roman"/>
          <w:sz w:val="24"/>
          <w:szCs w:val="24"/>
        </w:rPr>
        <w:t xml:space="preserve"> from Nepal where the victim</w:t>
      </w:r>
      <w:r w:rsidR="006A3B65" w:rsidRPr="00A73474">
        <w:rPr>
          <w:rFonts w:ascii="Times New Roman" w:hAnsi="Times New Roman" w:cs="Times New Roman"/>
          <w:sz w:val="24"/>
          <w:szCs w:val="24"/>
        </w:rPr>
        <w:t>s</w:t>
      </w:r>
      <w:r w:rsidR="00913407" w:rsidRPr="00A73474">
        <w:rPr>
          <w:rFonts w:ascii="Times New Roman" w:hAnsi="Times New Roman" w:cs="Times New Roman"/>
          <w:sz w:val="24"/>
          <w:szCs w:val="24"/>
        </w:rPr>
        <w:t xml:space="preserve"> were assaulted by their near-ones </w:t>
      </w:r>
      <w:r w:rsidR="006A3B65" w:rsidRPr="00A73474">
        <w:rPr>
          <w:rFonts w:ascii="Times New Roman" w:hAnsi="Times New Roman" w:cs="Times New Roman"/>
          <w:sz w:val="24"/>
          <w:szCs w:val="24"/>
        </w:rPr>
        <w:t>following altercations during</w:t>
      </w:r>
      <w:r w:rsidR="00913407" w:rsidRPr="00A73474">
        <w:rPr>
          <w:rFonts w:ascii="Times New Roman" w:hAnsi="Times New Roman" w:cs="Times New Roman"/>
          <w:sz w:val="24"/>
          <w:szCs w:val="24"/>
        </w:rPr>
        <w:t xml:space="preserve"> alcohol</w:t>
      </w:r>
      <w:r w:rsidR="006A3B65" w:rsidRPr="00A73474">
        <w:rPr>
          <w:rFonts w:ascii="Times New Roman" w:hAnsi="Times New Roman" w:cs="Times New Roman"/>
          <w:sz w:val="24"/>
          <w:szCs w:val="24"/>
        </w:rPr>
        <w:t xml:space="preserve"> consumption.</w:t>
      </w:r>
    </w:p>
    <w:p w:rsidR="00BD41CF" w:rsidRPr="00A73474" w:rsidRDefault="00BD41CF" w:rsidP="003B7549">
      <w:pPr>
        <w:spacing w:after="0" w:line="480" w:lineRule="auto"/>
        <w:jc w:val="both"/>
        <w:outlineLvl w:val="0"/>
        <w:rPr>
          <w:rFonts w:ascii="Times New Roman" w:hAnsi="Times New Roman" w:cs="Times New Roman"/>
          <w:b/>
          <w:sz w:val="24"/>
          <w:szCs w:val="24"/>
        </w:rPr>
      </w:pPr>
      <w:r w:rsidRPr="00A73474">
        <w:rPr>
          <w:rFonts w:ascii="Times New Roman" w:hAnsi="Times New Roman" w:cs="Times New Roman"/>
          <w:b/>
          <w:sz w:val="24"/>
          <w:szCs w:val="24"/>
        </w:rPr>
        <w:t xml:space="preserve">Case 1  </w:t>
      </w:r>
    </w:p>
    <w:p w:rsidR="00BD41CF" w:rsidRPr="00A73474" w:rsidRDefault="00BD41CF" w:rsidP="00C53A1B">
      <w:pPr>
        <w:spacing w:after="0" w:line="480" w:lineRule="auto"/>
        <w:jc w:val="both"/>
        <w:rPr>
          <w:rFonts w:ascii="Times New Roman" w:hAnsi="Times New Roman" w:cs="Times New Roman"/>
          <w:sz w:val="24"/>
          <w:szCs w:val="24"/>
        </w:rPr>
      </w:pPr>
      <w:r w:rsidRPr="00A73474">
        <w:rPr>
          <w:rFonts w:ascii="Times New Roman" w:hAnsi="Times New Roman" w:cs="Times New Roman"/>
          <w:sz w:val="24"/>
          <w:szCs w:val="24"/>
        </w:rPr>
        <w:t>A 21 years old male was brought to the emergency, who had stable vitals and Glasgow Coma Scale computed 15/15, with a complaint of multiple sharp force injuries over head and face. Alleged history suggested that he met with an argument with his fellow drinker, known to be his friend, who on sudden altercation impulsively rushed to his house nearby and hastily came back with a heavy sharp cutting weapon, allegedly a “Gorkha Khukuri Knife” and pounded on him. The weapon was glazed into the right temporal region resulting in de-gloving of the right lateral part of the face and neck slicing the pinna of right ear into two halves and exposing the underlying dura. The total length of the wound measured 22</w:t>
      </w:r>
      <w:r w:rsidR="00462081" w:rsidRPr="00A73474">
        <w:rPr>
          <w:rFonts w:ascii="Times New Roman" w:hAnsi="Times New Roman" w:cs="Times New Roman"/>
          <w:sz w:val="24"/>
          <w:szCs w:val="24"/>
        </w:rPr>
        <w:t xml:space="preserve"> cms </w:t>
      </w:r>
      <w:r w:rsidR="00462081" w:rsidRPr="00A73474">
        <w:rPr>
          <w:rFonts w:ascii="Times New Roman" w:hAnsi="Times New Roman" w:cs="Times New Roman"/>
          <w:b/>
          <w:sz w:val="24"/>
          <w:szCs w:val="24"/>
        </w:rPr>
        <w:t>(</w:t>
      </w:r>
      <w:r w:rsidRPr="00A73474">
        <w:rPr>
          <w:rFonts w:ascii="Times New Roman" w:hAnsi="Times New Roman" w:cs="Times New Roman"/>
          <w:b/>
          <w:sz w:val="24"/>
          <w:szCs w:val="24"/>
        </w:rPr>
        <w:t>Fig</w:t>
      </w:r>
      <w:r w:rsidR="00462081" w:rsidRPr="00A73474">
        <w:rPr>
          <w:rFonts w:ascii="Times New Roman" w:hAnsi="Times New Roman" w:cs="Times New Roman"/>
          <w:b/>
          <w:sz w:val="24"/>
          <w:szCs w:val="24"/>
        </w:rPr>
        <w:t>ure 1).</w:t>
      </w:r>
      <w:r w:rsidRPr="00A73474">
        <w:rPr>
          <w:rFonts w:ascii="Times New Roman" w:hAnsi="Times New Roman" w:cs="Times New Roman"/>
          <w:sz w:val="24"/>
          <w:szCs w:val="24"/>
        </w:rPr>
        <w:t xml:space="preserve"> The direction of the </w:t>
      </w:r>
      <w:r w:rsidRPr="00A73474">
        <w:rPr>
          <w:rFonts w:ascii="Times New Roman" w:hAnsi="Times New Roman" w:cs="Times New Roman"/>
          <w:sz w:val="24"/>
          <w:szCs w:val="24"/>
        </w:rPr>
        <w:lastRenderedPageBreak/>
        <w:t>blow was above downwards and lateral to medial which sliced the skin and soft tissue with underlying cut</w:t>
      </w:r>
      <w:r w:rsidR="00462081" w:rsidRPr="00A73474">
        <w:rPr>
          <w:rFonts w:ascii="Times New Roman" w:hAnsi="Times New Roman" w:cs="Times New Roman"/>
          <w:sz w:val="24"/>
          <w:szCs w:val="24"/>
        </w:rPr>
        <w:t xml:space="preserve"> fracture of the temporal bone. </w:t>
      </w:r>
      <w:r w:rsidRPr="00A73474">
        <w:rPr>
          <w:rFonts w:ascii="Times New Roman" w:hAnsi="Times New Roman" w:cs="Times New Roman"/>
          <w:sz w:val="24"/>
          <w:szCs w:val="24"/>
        </w:rPr>
        <w:t xml:space="preserve">The dura </w:t>
      </w:r>
      <w:r w:rsidR="00462081" w:rsidRPr="00A73474">
        <w:rPr>
          <w:rFonts w:ascii="Times New Roman" w:hAnsi="Times New Roman" w:cs="Times New Roman"/>
          <w:sz w:val="24"/>
          <w:szCs w:val="24"/>
        </w:rPr>
        <w:t>appeared</w:t>
      </w:r>
      <w:r w:rsidRPr="00A73474">
        <w:rPr>
          <w:rFonts w:ascii="Times New Roman" w:hAnsi="Times New Roman" w:cs="Times New Roman"/>
          <w:sz w:val="24"/>
          <w:szCs w:val="24"/>
        </w:rPr>
        <w:t xml:space="preserve"> intact during the primary examination but it was later learnt that while transporting the patient for Computed Tomography scan, bony specules </w:t>
      </w:r>
      <w:r w:rsidR="00462081" w:rsidRPr="00A73474">
        <w:rPr>
          <w:rFonts w:ascii="Times New Roman" w:hAnsi="Times New Roman" w:cs="Times New Roman"/>
          <w:sz w:val="24"/>
          <w:szCs w:val="24"/>
        </w:rPr>
        <w:t xml:space="preserve">had </w:t>
      </w:r>
      <w:r w:rsidRPr="00A73474">
        <w:rPr>
          <w:rFonts w:ascii="Times New Roman" w:hAnsi="Times New Roman" w:cs="Times New Roman"/>
          <w:sz w:val="24"/>
          <w:szCs w:val="24"/>
        </w:rPr>
        <w:t>ruptured the dura</w:t>
      </w:r>
      <w:r w:rsidR="00462081" w:rsidRPr="00A73474">
        <w:rPr>
          <w:rFonts w:ascii="Times New Roman" w:hAnsi="Times New Roman" w:cs="Times New Roman"/>
          <w:sz w:val="24"/>
          <w:szCs w:val="24"/>
        </w:rPr>
        <w:t>. He</w:t>
      </w:r>
      <w:r w:rsidRPr="00A73474">
        <w:rPr>
          <w:rFonts w:ascii="Times New Roman" w:hAnsi="Times New Roman" w:cs="Times New Roman"/>
          <w:sz w:val="24"/>
          <w:szCs w:val="24"/>
        </w:rPr>
        <w:t xml:space="preserve"> was taken to Operation Theater where the dura was secured with a forceps at the point of cerebro spinal fluid leak, wound was explored, </w:t>
      </w:r>
      <w:r w:rsidR="006A3B65" w:rsidRPr="00A73474">
        <w:rPr>
          <w:rFonts w:ascii="Times New Roman" w:hAnsi="Times New Roman" w:cs="Times New Roman"/>
          <w:sz w:val="24"/>
          <w:szCs w:val="24"/>
        </w:rPr>
        <w:t>and washed</w:t>
      </w:r>
      <w:r w:rsidRPr="00A73474">
        <w:rPr>
          <w:rFonts w:ascii="Times New Roman" w:hAnsi="Times New Roman" w:cs="Times New Roman"/>
          <w:sz w:val="24"/>
          <w:szCs w:val="24"/>
        </w:rPr>
        <w:t xml:space="preserve"> and </w:t>
      </w:r>
      <w:r w:rsidR="00462081" w:rsidRPr="00A73474">
        <w:rPr>
          <w:rFonts w:ascii="Times New Roman" w:hAnsi="Times New Roman" w:cs="Times New Roman"/>
          <w:sz w:val="24"/>
          <w:szCs w:val="24"/>
        </w:rPr>
        <w:t>foreign body was removed under g</w:t>
      </w:r>
      <w:r w:rsidRPr="00A73474">
        <w:rPr>
          <w:rFonts w:ascii="Times New Roman" w:hAnsi="Times New Roman" w:cs="Times New Roman"/>
          <w:sz w:val="24"/>
          <w:szCs w:val="24"/>
        </w:rPr>
        <w:t>eneral anaesthesia. Minor craniotomy was done to blunt the bony specules. The dura and skin was sutured in laye</w:t>
      </w:r>
      <w:r w:rsidR="00462081" w:rsidRPr="00A73474">
        <w:rPr>
          <w:rFonts w:ascii="Times New Roman" w:hAnsi="Times New Roman" w:cs="Times New Roman"/>
          <w:sz w:val="24"/>
          <w:szCs w:val="24"/>
        </w:rPr>
        <w:t xml:space="preserve">rs. After a day in post-operative room, the patient was shifted to neurological intensive care unit for four days. Intravenous antibiotics coverage was given to prevent meningitis, after </w:t>
      </w:r>
      <w:r w:rsidRPr="00A73474">
        <w:rPr>
          <w:rFonts w:ascii="Times New Roman" w:hAnsi="Times New Roman" w:cs="Times New Roman"/>
          <w:sz w:val="24"/>
          <w:szCs w:val="24"/>
        </w:rPr>
        <w:t>a pure tone audiometry was done which was found normal for right ear and the patient was discharged on 15</w:t>
      </w:r>
      <w:r w:rsidRPr="00A73474">
        <w:rPr>
          <w:rFonts w:ascii="Times New Roman" w:hAnsi="Times New Roman" w:cs="Times New Roman"/>
          <w:sz w:val="24"/>
          <w:szCs w:val="24"/>
          <w:vertAlign w:val="superscript"/>
        </w:rPr>
        <w:t>th</w:t>
      </w:r>
      <w:r w:rsidRPr="00A73474">
        <w:rPr>
          <w:rFonts w:ascii="Times New Roman" w:hAnsi="Times New Roman" w:cs="Times New Roman"/>
          <w:sz w:val="24"/>
          <w:szCs w:val="24"/>
        </w:rPr>
        <w:t xml:space="preserve"> day of hospital stay. </w:t>
      </w:r>
    </w:p>
    <w:p w:rsidR="00860913" w:rsidRPr="00A73474" w:rsidRDefault="00860913" w:rsidP="003B7549">
      <w:pPr>
        <w:spacing w:after="0" w:line="480" w:lineRule="auto"/>
        <w:jc w:val="both"/>
        <w:outlineLvl w:val="0"/>
        <w:rPr>
          <w:rFonts w:ascii="Times New Roman" w:hAnsi="Times New Roman" w:cs="Times New Roman"/>
          <w:b/>
          <w:sz w:val="24"/>
          <w:szCs w:val="24"/>
        </w:rPr>
      </w:pPr>
      <w:r w:rsidRPr="00A73474">
        <w:rPr>
          <w:rFonts w:ascii="Times New Roman" w:hAnsi="Times New Roman" w:cs="Times New Roman"/>
          <w:b/>
          <w:sz w:val="24"/>
          <w:szCs w:val="24"/>
        </w:rPr>
        <w:t>Case 2</w:t>
      </w:r>
      <w:r w:rsidR="00913407" w:rsidRPr="00A73474">
        <w:rPr>
          <w:rFonts w:ascii="Times New Roman" w:hAnsi="Times New Roman" w:cs="Times New Roman"/>
          <w:b/>
          <w:sz w:val="24"/>
          <w:szCs w:val="24"/>
        </w:rPr>
        <w:t xml:space="preserve"> </w:t>
      </w:r>
    </w:p>
    <w:p w:rsidR="009D7F56" w:rsidRPr="00687809" w:rsidRDefault="00860913" w:rsidP="00C53A1B">
      <w:pPr>
        <w:spacing w:after="0" w:line="480" w:lineRule="auto"/>
        <w:jc w:val="both"/>
        <w:rPr>
          <w:rFonts w:ascii="Times New Roman" w:hAnsi="Times New Roman" w:cs="Times New Roman"/>
          <w:sz w:val="24"/>
          <w:szCs w:val="24"/>
        </w:rPr>
      </w:pPr>
      <w:r w:rsidRPr="00A73474">
        <w:rPr>
          <w:rFonts w:ascii="Times New Roman" w:hAnsi="Times New Roman" w:cs="Times New Roman"/>
          <w:sz w:val="24"/>
          <w:szCs w:val="24"/>
        </w:rPr>
        <w:t>An adult male fisherman, aged 32 years, had some property related issues with his brother for quite a while. It was one eventful day that they decided to solve it over few pegs of alcohol</w:t>
      </w:r>
      <w:r w:rsidR="002F0147">
        <w:rPr>
          <w:rFonts w:ascii="Times New Roman" w:hAnsi="Times New Roman" w:cs="Times New Roman"/>
          <w:sz w:val="24"/>
          <w:szCs w:val="24"/>
        </w:rPr>
        <w:t xml:space="preserve">. He being single his sister-in-law insisted him to grant her a greater portion of the ancestral property, </w:t>
      </w:r>
      <w:r w:rsidRPr="00A73474">
        <w:rPr>
          <w:rFonts w:ascii="Times New Roman" w:hAnsi="Times New Roman" w:cs="Times New Roman"/>
          <w:sz w:val="24"/>
          <w:szCs w:val="24"/>
        </w:rPr>
        <w:t>which resulted in a heated argument.</w:t>
      </w:r>
      <w:r w:rsidR="002F0147">
        <w:rPr>
          <w:rFonts w:ascii="Times New Roman" w:hAnsi="Times New Roman" w:cs="Times New Roman"/>
          <w:sz w:val="24"/>
          <w:szCs w:val="24"/>
        </w:rPr>
        <w:t xml:space="preserve"> On seeing his mother being verbally abused by his uncle, the elder cousin, about 18 years of age, </w:t>
      </w:r>
      <w:r w:rsidRPr="00A73474">
        <w:rPr>
          <w:rFonts w:ascii="Times New Roman" w:hAnsi="Times New Roman" w:cs="Times New Roman"/>
          <w:sz w:val="24"/>
          <w:szCs w:val="24"/>
        </w:rPr>
        <w:t>impulsive</w:t>
      </w:r>
      <w:r w:rsidR="002F0147">
        <w:rPr>
          <w:rFonts w:ascii="Times New Roman" w:hAnsi="Times New Roman" w:cs="Times New Roman"/>
          <w:sz w:val="24"/>
          <w:szCs w:val="24"/>
        </w:rPr>
        <w:t>ly</w:t>
      </w:r>
      <w:r w:rsidRPr="00A73474">
        <w:rPr>
          <w:rFonts w:ascii="Times New Roman" w:hAnsi="Times New Roman" w:cs="Times New Roman"/>
          <w:sz w:val="24"/>
          <w:szCs w:val="24"/>
        </w:rPr>
        <w:t xml:space="preserve"> stab</w:t>
      </w:r>
      <w:r w:rsidR="002F0147">
        <w:rPr>
          <w:rFonts w:ascii="Times New Roman" w:hAnsi="Times New Roman" w:cs="Times New Roman"/>
          <w:sz w:val="24"/>
          <w:szCs w:val="24"/>
        </w:rPr>
        <w:t>bed</w:t>
      </w:r>
      <w:r w:rsidRPr="00A73474">
        <w:rPr>
          <w:rFonts w:ascii="Times New Roman" w:hAnsi="Times New Roman" w:cs="Times New Roman"/>
          <w:sz w:val="24"/>
          <w:szCs w:val="24"/>
        </w:rPr>
        <w:t xml:space="preserve"> on the cheek of the fisherman, with a </w:t>
      </w:r>
      <w:r w:rsidR="001D5238" w:rsidRPr="00A73474">
        <w:rPr>
          <w:rFonts w:ascii="Times New Roman" w:hAnsi="Times New Roman" w:cs="Times New Roman"/>
          <w:sz w:val="24"/>
          <w:szCs w:val="24"/>
        </w:rPr>
        <w:t>“</w:t>
      </w:r>
      <w:r w:rsidRPr="00A73474">
        <w:rPr>
          <w:rFonts w:ascii="Times New Roman" w:hAnsi="Times New Roman" w:cs="Times New Roman"/>
          <w:sz w:val="24"/>
          <w:szCs w:val="24"/>
        </w:rPr>
        <w:t>fishing hook</w:t>
      </w:r>
      <w:r w:rsidR="001D5238" w:rsidRPr="00A73474">
        <w:rPr>
          <w:rFonts w:ascii="Times New Roman" w:hAnsi="Times New Roman" w:cs="Times New Roman"/>
          <w:sz w:val="24"/>
          <w:szCs w:val="24"/>
        </w:rPr>
        <w:t>”</w:t>
      </w:r>
      <w:r w:rsidR="00190594" w:rsidRPr="00A73474">
        <w:rPr>
          <w:rFonts w:ascii="Times New Roman" w:hAnsi="Times New Roman" w:cs="Times New Roman"/>
          <w:sz w:val="24"/>
          <w:szCs w:val="24"/>
        </w:rPr>
        <w:t xml:space="preserve"> that was lying nearby</w:t>
      </w:r>
      <w:r w:rsidRPr="00A73474">
        <w:rPr>
          <w:rFonts w:ascii="Times New Roman" w:hAnsi="Times New Roman" w:cs="Times New Roman"/>
          <w:sz w:val="24"/>
          <w:szCs w:val="24"/>
        </w:rPr>
        <w:t xml:space="preserve">. </w:t>
      </w:r>
      <w:r w:rsidR="00190594" w:rsidRPr="00A73474">
        <w:rPr>
          <w:rFonts w:ascii="Times New Roman" w:hAnsi="Times New Roman" w:cs="Times New Roman"/>
          <w:sz w:val="24"/>
          <w:szCs w:val="24"/>
        </w:rPr>
        <w:t xml:space="preserve">The </w:t>
      </w:r>
      <w:r w:rsidR="002F0147">
        <w:rPr>
          <w:rFonts w:ascii="Times New Roman" w:hAnsi="Times New Roman" w:cs="Times New Roman"/>
          <w:sz w:val="24"/>
          <w:szCs w:val="24"/>
        </w:rPr>
        <w:t xml:space="preserve">victim when brought to the emergency room showed a </w:t>
      </w:r>
      <w:r w:rsidR="00190594" w:rsidRPr="00A73474">
        <w:rPr>
          <w:rFonts w:ascii="Times New Roman" w:hAnsi="Times New Roman" w:cs="Times New Roman"/>
          <w:sz w:val="24"/>
          <w:szCs w:val="24"/>
        </w:rPr>
        <w:t xml:space="preserve">penetrating metallic </w:t>
      </w:r>
      <w:r w:rsidR="002F0147">
        <w:rPr>
          <w:rFonts w:ascii="Times New Roman" w:hAnsi="Times New Roman" w:cs="Times New Roman"/>
          <w:sz w:val="24"/>
          <w:szCs w:val="24"/>
        </w:rPr>
        <w:t>foreign body</w:t>
      </w:r>
      <w:r w:rsidR="00190594" w:rsidRPr="00A73474">
        <w:rPr>
          <w:rFonts w:ascii="Times New Roman" w:hAnsi="Times New Roman" w:cs="Times New Roman"/>
          <w:sz w:val="24"/>
          <w:szCs w:val="24"/>
        </w:rPr>
        <w:t xml:space="preserve"> embedded </w:t>
      </w:r>
      <w:r w:rsidR="00B3235C">
        <w:rPr>
          <w:rFonts w:ascii="Times New Roman" w:hAnsi="Times New Roman" w:cs="Times New Roman"/>
          <w:sz w:val="24"/>
          <w:szCs w:val="24"/>
        </w:rPr>
        <w:t>in</w:t>
      </w:r>
      <w:r w:rsidR="002F0147">
        <w:rPr>
          <w:rFonts w:ascii="Times New Roman" w:hAnsi="Times New Roman" w:cs="Times New Roman"/>
          <w:sz w:val="24"/>
          <w:szCs w:val="24"/>
        </w:rPr>
        <w:t xml:space="preserve"> his</w:t>
      </w:r>
      <w:r w:rsidR="00190594" w:rsidRPr="00A73474">
        <w:rPr>
          <w:rFonts w:ascii="Times New Roman" w:hAnsi="Times New Roman" w:cs="Times New Roman"/>
          <w:sz w:val="24"/>
          <w:szCs w:val="24"/>
        </w:rPr>
        <w:t xml:space="preserve"> left cheek </w:t>
      </w:r>
      <w:r w:rsidR="00190594" w:rsidRPr="00A73474">
        <w:rPr>
          <w:rFonts w:ascii="Times New Roman" w:hAnsi="Times New Roman" w:cs="Times New Roman"/>
          <w:b/>
          <w:sz w:val="24"/>
          <w:szCs w:val="24"/>
        </w:rPr>
        <w:t>(Figure 2)</w:t>
      </w:r>
      <w:r w:rsidR="00190594" w:rsidRPr="00A73474">
        <w:rPr>
          <w:rFonts w:ascii="Times New Roman" w:hAnsi="Times New Roman" w:cs="Times New Roman"/>
          <w:sz w:val="24"/>
          <w:szCs w:val="24"/>
        </w:rPr>
        <w:t xml:space="preserve">. </w:t>
      </w:r>
      <w:r w:rsidR="002F0147">
        <w:rPr>
          <w:rFonts w:ascii="Times New Roman" w:hAnsi="Times New Roman" w:cs="Times New Roman"/>
          <w:sz w:val="24"/>
          <w:szCs w:val="24"/>
        </w:rPr>
        <w:t>He was conscious and his vitals were stable. T</w:t>
      </w:r>
      <w:r w:rsidR="00190594" w:rsidRPr="00A73474">
        <w:rPr>
          <w:rFonts w:ascii="Times New Roman" w:hAnsi="Times New Roman" w:cs="Times New Roman"/>
          <w:sz w:val="24"/>
          <w:szCs w:val="24"/>
        </w:rPr>
        <w:t xml:space="preserve">he radiological examination did not reveal any underlying bony deformity. </w:t>
      </w:r>
      <w:r w:rsidRPr="00A73474">
        <w:rPr>
          <w:rFonts w:ascii="Times New Roman" w:hAnsi="Times New Roman" w:cs="Times New Roman"/>
          <w:sz w:val="24"/>
          <w:szCs w:val="24"/>
        </w:rPr>
        <w:t xml:space="preserve">The foreign body was removed under local </w:t>
      </w:r>
      <w:r w:rsidR="002F0147" w:rsidRPr="00A73474">
        <w:rPr>
          <w:rFonts w:ascii="Times New Roman" w:hAnsi="Times New Roman" w:cs="Times New Roman"/>
          <w:sz w:val="24"/>
          <w:szCs w:val="24"/>
        </w:rPr>
        <w:t>anesthesia;</w:t>
      </w:r>
      <w:r w:rsidRPr="00A73474">
        <w:rPr>
          <w:rFonts w:ascii="Times New Roman" w:hAnsi="Times New Roman" w:cs="Times New Roman"/>
          <w:sz w:val="24"/>
          <w:szCs w:val="24"/>
        </w:rPr>
        <w:t xml:space="preserve"> the wound </w:t>
      </w:r>
      <w:r w:rsidR="00190594" w:rsidRPr="00A73474">
        <w:rPr>
          <w:rFonts w:ascii="Times New Roman" w:hAnsi="Times New Roman" w:cs="Times New Roman"/>
          <w:sz w:val="24"/>
          <w:szCs w:val="24"/>
        </w:rPr>
        <w:t xml:space="preserve">was </w:t>
      </w:r>
      <w:r w:rsidRPr="00A73474">
        <w:rPr>
          <w:rFonts w:ascii="Times New Roman" w:hAnsi="Times New Roman" w:cs="Times New Roman"/>
          <w:sz w:val="24"/>
          <w:szCs w:val="24"/>
        </w:rPr>
        <w:t>cleaned and sutured</w:t>
      </w:r>
      <w:r w:rsidR="00190594" w:rsidRPr="00A73474">
        <w:rPr>
          <w:rFonts w:ascii="Times New Roman" w:hAnsi="Times New Roman" w:cs="Times New Roman"/>
          <w:sz w:val="24"/>
          <w:szCs w:val="24"/>
        </w:rPr>
        <w:t xml:space="preserve"> </w:t>
      </w:r>
      <w:r w:rsidR="00190594" w:rsidRPr="00A73474">
        <w:rPr>
          <w:rFonts w:ascii="Times New Roman" w:hAnsi="Times New Roman" w:cs="Times New Roman"/>
          <w:b/>
          <w:sz w:val="24"/>
          <w:szCs w:val="24"/>
        </w:rPr>
        <w:t>(Figure 2)</w:t>
      </w:r>
      <w:r w:rsidRPr="00A73474">
        <w:rPr>
          <w:rFonts w:ascii="Times New Roman" w:hAnsi="Times New Roman" w:cs="Times New Roman"/>
          <w:b/>
          <w:sz w:val="24"/>
          <w:szCs w:val="24"/>
        </w:rPr>
        <w:t>.</w:t>
      </w:r>
      <w:r w:rsidR="002F0147">
        <w:rPr>
          <w:rFonts w:ascii="Times New Roman" w:hAnsi="Times New Roman" w:cs="Times New Roman"/>
          <w:b/>
          <w:sz w:val="24"/>
          <w:szCs w:val="24"/>
        </w:rPr>
        <w:t xml:space="preserve"> </w:t>
      </w:r>
      <w:r w:rsidR="002F0147" w:rsidRPr="00687809">
        <w:rPr>
          <w:rFonts w:ascii="Times New Roman" w:hAnsi="Times New Roman" w:cs="Times New Roman"/>
          <w:sz w:val="24"/>
          <w:szCs w:val="24"/>
        </w:rPr>
        <w:t>The foreign body happened to be a metallic rod</w:t>
      </w:r>
      <w:r w:rsidR="00687809" w:rsidRPr="00687809">
        <w:rPr>
          <w:rFonts w:ascii="Times New Roman" w:hAnsi="Times New Roman" w:cs="Times New Roman"/>
          <w:sz w:val="24"/>
          <w:szCs w:val="24"/>
        </w:rPr>
        <w:t xml:space="preserve">, alleged to be a fishing hook, </w:t>
      </w:r>
      <w:r w:rsidR="002F0147" w:rsidRPr="00687809">
        <w:rPr>
          <w:rFonts w:ascii="Times New Roman" w:hAnsi="Times New Roman" w:cs="Times New Roman"/>
          <w:sz w:val="24"/>
          <w:szCs w:val="24"/>
        </w:rPr>
        <w:t>with a J shaped pointed curve at one end and a hollow cylinder on the other.</w:t>
      </w:r>
      <w:r w:rsidR="00687809" w:rsidRPr="00687809">
        <w:rPr>
          <w:rFonts w:ascii="Times New Roman" w:hAnsi="Times New Roman" w:cs="Times New Roman"/>
          <w:sz w:val="24"/>
          <w:szCs w:val="24"/>
        </w:rPr>
        <w:t xml:space="preserve"> It was 18 cms in length and weighed</w:t>
      </w:r>
      <w:r w:rsidR="00687809">
        <w:rPr>
          <w:rFonts w:ascii="Times New Roman" w:hAnsi="Times New Roman" w:cs="Times New Roman"/>
          <w:sz w:val="24"/>
          <w:szCs w:val="24"/>
        </w:rPr>
        <w:t xml:space="preserve"> about 400gms. </w:t>
      </w:r>
    </w:p>
    <w:p w:rsidR="00D541E7" w:rsidRPr="00A73474" w:rsidRDefault="00D541E7" w:rsidP="003B7549">
      <w:pPr>
        <w:spacing w:after="0" w:line="480" w:lineRule="auto"/>
        <w:jc w:val="both"/>
        <w:outlineLvl w:val="0"/>
        <w:rPr>
          <w:rFonts w:ascii="Times New Roman" w:hAnsi="Times New Roman" w:cs="Times New Roman"/>
          <w:b/>
          <w:sz w:val="24"/>
          <w:szCs w:val="24"/>
        </w:rPr>
      </w:pPr>
      <w:r w:rsidRPr="00A73474">
        <w:rPr>
          <w:rFonts w:ascii="Times New Roman" w:hAnsi="Times New Roman" w:cs="Times New Roman"/>
          <w:b/>
          <w:sz w:val="24"/>
          <w:szCs w:val="24"/>
        </w:rPr>
        <w:lastRenderedPageBreak/>
        <w:t>Discussion</w:t>
      </w:r>
    </w:p>
    <w:p w:rsidR="00A73474" w:rsidRPr="00A73474" w:rsidRDefault="00FF1439" w:rsidP="00C53A1B">
      <w:pPr>
        <w:autoSpaceDE w:val="0"/>
        <w:autoSpaceDN w:val="0"/>
        <w:adjustRightInd w:val="0"/>
        <w:spacing w:after="0" w:line="480" w:lineRule="auto"/>
        <w:jc w:val="both"/>
        <w:rPr>
          <w:rFonts w:ascii="Times New Roman" w:hAnsi="Times New Roman" w:cs="Times New Roman"/>
          <w:sz w:val="24"/>
          <w:szCs w:val="24"/>
        </w:rPr>
      </w:pPr>
      <w:r w:rsidRPr="00A73474">
        <w:rPr>
          <w:rFonts w:ascii="Times New Roman" w:hAnsi="Times New Roman" w:cs="Times New Roman"/>
          <w:sz w:val="24"/>
          <w:szCs w:val="24"/>
        </w:rPr>
        <w:t>Injuries linked to alcoho</w:t>
      </w:r>
      <w:r w:rsidR="005706A3" w:rsidRPr="00A73474">
        <w:rPr>
          <w:rFonts w:ascii="Times New Roman" w:hAnsi="Times New Roman" w:cs="Times New Roman"/>
          <w:sz w:val="24"/>
          <w:szCs w:val="24"/>
        </w:rPr>
        <w:t>l are categorized as</w:t>
      </w:r>
      <w:r w:rsidRPr="00A73474">
        <w:rPr>
          <w:rFonts w:ascii="Times New Roman" w:hAnsi="Times New Roman" w:cs="Times New Roman"/>
          <w:sz w:val="24"/>
          <w:szCs w:val="24"/>
        </w:rPr>
        <w:t xml:space="preserve"> </w:t>
      </w:r>
      <w:r w:rsidR="00A260CA" w:rsidRPr="00A73474">
        <w:rPr>
          <w:rFonts w:ascii="Times New Roman" w:hAnsi="Times New Roman" w:cs="Times New Roman"/>
          <w:sz w:val="24"/>
          <w:szCs w:val="24"/>
        </w:rPr>
        <w:t>i</w:t>
      </w:r>
      <w:r w:rsidRPr="00A73474">
        <w:rPr>
          <w:rFonts w:ascii="Times New Roman" w:hAnsi="Times New Roman" w:cs="Times New Roman"/>
          <w:sz w:val="24"/>
          <w:szCs w:val="24"/>
        </w:rPr>
        <w:t>ntentional and unintentional injuries</w:t>
      </w:r>
      <w:r w:rsidR="005706A3" w:rsidRPr="00A73474">
        <w:rPr>
          <w:rFonts w:ascii="Times New Roman" w:hAnsi="Times New Roman" w:cs="Times New Roman"/>
          <w:sz w:val="24"/>
          <w:szCs w:val="24"/>
        </w:rPr>
        <w:t xml:space="preserve"> </w:t>
      </w:r>
      <w:r w:rsidR="00CF212D">
        <w:rPr>
          <w:rFonts w:ascii="Times New Roman" w:hAnsi="Times New Roman" w:cs="Times New Roman"/>
          <w:b/>
          <w:sz w:val="24"/>
          <w:szCs w:val="24"/>
        </w:rPr>
        <w:t>[2</w:t>
      </w:r>
      <w:r w:rsidR="005706A3" w:rsidRPr="00A73474">
        <w:rPr>
          <w:rFonts w:ascii="Times New Roman" w:hAnsi="Times New Roman" w:cs="Times New Roman"/>
          <w:b/>
          <w:sz w:val="24"/>
          <w:szCs w:val="24"/>
        </w:rPr>
        <w:t>]</w:t>
      </w:r>
      <w:r w:rsidRPr="00A73474">
        <w:rPr>
          <w:rFonts w:ascii="Times New Roman" w:hAnsi="Times New Roman" w:cs="Times New Roman"/>
          <w:sz w:val="24"/>
          <w:szCs w:val="24"/>
        </w:rPr>
        <w:t>. Suicide and violence after heavy drinking may be linked to intentional injuries whereas unintentional injuries include road traffic accidents, falls, drowning, poisoning etc. Almost all categories of unintentional injury are impacted by alcohol consumption. There is a strong link to the level of alcohol concentration in the blood and the resulting effects on psychomotor abilities, and higher levels of alcohol consumption create an exponential risk increase</w:t>
      </w:r>
      <w:r w:rsidR="005706A3" w:rsidRPr="00A73474">
        <w:rPr>
          <w:rFonts w:ascii="Times New Roman" w:hAnsi="Times New Roman" w:cs="Times New Roman"/>
          <w:sz w:val="24"/>
          <w:szCs w:val="24"/>
        </w:rPr>
        <w:t xml:space="preserve"> </w:t>
      </w:r>
      <w:r w:rsidR="00CF212D">
        <w:rPr>
          <w:rFonts w:ascii="Times New Roman" w:hAnsi="Times New Roman" w:cs="Times New Roman"/>
          <w:b/>
          <w:sz w:val="24"/>
          <w:szCs w:val="24"/>
        </w:rPr>
        <w:t>[2</w:t>
      </w:r>
      <w:r w:rsidR="005706A3" w:rsidRPr="00A73474">
        <w:rPr>
          <w:rFonts w:ascii="Times New Roman" w:hAnsi="Times New Roman" w:cs="Times New Roman"/>
          <w:b/>
          <w:sz w:val="24"/>
          <w:szCs w:val="24"/>
        </w:rPr>
        <w:t>]</w:t>
      </w:r>
      <w:r w:rsidRPr="00A73474">
        <w:rPr>
          <w:rFonts w:ascii="Times New Roman" w:hAnsi="Times New Roman" w:cs="Times New Roman"/>
          <w:sz w:val="24"/>
          <w:szCs w:val="24"/>
        </w:rPr>
        <w:t>.</w:t>
      </w:r>
      <w:r w:rsidR="00A73474" w:rsidRPr="00A73474">
        <w:rPr>
          <w:rFonts w:ascii="Times New Roman" w:hAnsi="Times New Roman" w:cs="Times New Roman"/>
          <w:sz w:val="24"/>
          <w:szCs w:val="24"/>
        </w:rPr>
        <w:t xml:space="preserve"> The stimulating effects of alcohol are mainly due to the release of </w:t>
      </w:r>
      <w:r w:rsidR="00A73474" w:rsidRPr="00A73474">
        <w:rPr>
          <w:rFonts w:ascii="Times New Roman" w:hAnsi="Times New Roman" w:cs="Times New Roman"/>
          <w:bCs/>
          <w:sz w:val="24"/>
          <w:szCs w:val="24"/>
        </w:rPr>
        <w:t xml:space="preserve">norepinephrine </w:t>
      </w:r>
      <w:r w:rsidR="00A73474" w:rsidRPr="00A73474">
        <w:rPr>
          <w:rFonts w:ascii="Times New Roman" w:hAnsi="Times New Roman" w:cs="Times New Roman"/>
          <w:sz w:val="24"/>
          <w:szCs w:val="24"/>
        </w:rPr>
        <w:t xml:space="preserve">in the brain </w:t>
      </w:r>
      <w:r w:rsidR="00CF212D">
        <w:rPr>
          <w:rFonts w:ascii="Times New Roman" w:hAnsi="Times New Roman" w:cs="Times New Roman"/>
          <w:b/>
          <w:sz w:val="24"/>
          <w:szCs w:val="24"/>
        </w:rPr>
        <w:t>[5</w:t>
      </w:r>
      <w:r w:rsidR="00A73474" w:rsidRPr="00A73474">
        <w:rPr>
          <w:rFonts w:ascii="Times New Roman" w:hAnsi="Times New Roman" w:cs="Times New Roman"/>
          <w:b/>
          <w:sz w:val="24"/>
          <w:szCs w:val="24"/>
        </w:rPr>
        <w:t>],</w:t>
      </w:r>
      <w:r w:rsidR="00A73474" w:rsidRPr="00A73474">
        <w:rPr>
          <w:rFonts w:ascii="Times New Roman" w:hAnsi="Times New Roman" w:cs="Times New Roman"/>
          <w:sz w:val="24"/>
          <w:szCs w:val="24"/>
        </w:rPr>
        <w:t xml:space="preserve"> and also release of pituitary hormones which signal the adrenal glands to release </w:t>
      </w:r>
      <w:r w:rsidR="00A73474" w:rsidRPr="00A73474">
        <w:rPr>
          <w:rFonts w:ascii="Times New Roman" w:hAnsi="Times New Roman" w:cs="Times New Roman"/>
          <w:bCs/>
          <w:sz w:val="24"/>
          <w:szCs w:val="24"/>
        </w:rPr>
        <w:t xml:space="preserve">adrenaline </w:t>
      </w:r>
      <w:r w:rsidR="00CF212D">
        <w:rPr>
          <w:rFonts w:ascii="Times New Roman" w:hAnsi="Times New Roman" w:cs="Times New Roman"/>
          <w:b/>
          <w:bCs/>
          <w:sz w:val="24"/>
          <w:szCs w:val="24"/>
        </w:rPr>
        <w:t>[6</w:t>
      </w:r>
      <w:r w:rsidR="00A73474" w:rsidRPr="00A73474">
        <w:rPr>
          <w:rFonts w:ascii="Times New Roman" w:hAnsi="Times New Roman" w:cs="Times New Roman"/>
          <w:b/>
          <w:bCs/>
          <w:sz w:val="24"/>
          <w:szCs w:val="24"/>
        </w:rPr>
        <w:t>]</w:t>
      </w:r>
      <w:r w:rsidR="00A73474" w:rsidRPr="00A73474">
        <w:rPr>
          <w:rFonts w:ascii="Times New Roman" w:hAnsi="Times New Roman" w:cs="Times New Roman"/>
          <w:bCs/>
          <w:sz w:val="24"/>
          <w:szCs w:val="24"/>
        </w:rPr>
        <w:t xml:space="preserve">. </w:t>
      </w:r>
      <w:r w:rsidR="00A73474" w:rsidRPr="00A73474">
        <w:rPr>
          <w:rFonts w:ascii="Times New Roman" w:hAnsi="Times New Roman" w:cs="Times New Roman"/>
          <w:sz w:val="24"/>
          <w:szCs w:val="24"/>
        </w:rPr>
        <w:t xml:space="preserve">Alcohol also represses the functioning of the </w:t>
      </w:r>
      <w:r w:rsidR="00A73474" w:rsidRPr="00A73474">
        <w:rPr>
          <w:rFonts w:ascii="Times New Roman" w:hAnsi="Times New Roman" w:cs="Times New Roman"/>
          <w:bCs/>
          <w:sz w:val="24"/>
          <w:szCs w:val="24"/>
        </w:rPr>
        <w:t xml:space="preserve">prefrontal cortex </w:t>
      </w:r>
      <w:r w:rsidR="00A73474" w:rsidRPr="00A73474">
        <w:rPr>
          <w:rFonts w:ascii="Times New Roman" w:hAnsi="Times New Roman" w:cs="Times New Roman"/>
          <w:sz w:val="24"/>
          <w:szCs w:val="24"/>
        </w:rPr>
        <w:t xml:space="preserve">which is responsible for decision making </w:t>
      </w:r>
      <w:r w:rsidR="00CF212D">
        <w:rPr>
          <w:rFonts w:ascii="Times New Roman" w:hAnsi="Times New Roman" w:cs="Times New Roman"/>
          <w:b/>
          <w:sz w:val="24"/>
          <w:szCs w:val="24"/>
        </w:rPr>
        <w:t>[7</w:t>
      </w:r>
      <w:r w:rsidR="00A73474" w:rsidRPr="00A73474">
        <w:rPr>
          <w:rFonts w:ascii="Times New Roman" w:hAnsi="Times New Roman" w:cs="Times New Roman"/>
          <w:b/>
          <w:sz w:val="24"/>
          <w:szCs w:val="24"/>
        </w:rPr>
        <w:t>]</w:t>
      </w:r>
      <w:r w:rsidR="00A73474" w:rsidRPr="00A73474">
        <w:rPr>
          <w:rFonts w:ascii="Times New Roman" w:hAnsi="Times New Roman" w:cs="Times New Roman"/>
          <w:sz w:val="24"/>
          <w:szCs w:val="24"/>
        </w:rPr>
        <w:t xml:space="preserve">, probably the reason for people to lose their inhibitions and involve in inappropriate acts. Studies have shown that excessive risk- taking and impulsive behaviors are linked to drug addiction </w:t>
      </w:r>
      <w:r w:rsidR="00A73474" w:rsidRPr="00A73474">
        <w:rPr>
          <w:rFonts w:ascii="Times New Roman" w:hAnsi="Times New Roman" w:cs="Times New Roman"/>
          <w:b/>
          <w:sz w:val="24"/>
          <w:szCs w:val="24"/>
        </w:rPr>
        <w:t>[</w:t>
      </w:r>
      <w:r w:rsidR="00CF212D">
        <w:rPr>
          <w:rFonts w:ascii="Times New Roman" w:hAnsi="Times New Roman" w:cs="Times New Roman"/>
          <w:b/>
          <w:sz w:val="24"/>
          <w:szCs w:val="24"/>
        </w:rPr>
        <w:t>8,</w:t>
      </w:r>
      <w:r w:rsidR="00A73474" w:rsidRPr="00A73474">
        <w:rPr>
          <w:rFonts w:ascii="Times New Roman" w:hAnsi="Times New Roman" w:cs="Times New Roman"/>
          <w:b/>
          <w:sz w:val="24"/>
          <w:szCs w:val="24"/>
        </w:rPr>
        <w:t>9]</w:t>
      </w:r>
      <w:r w:rsidR="00A73474" w:rsidRPr="00A73474">
        <w:rPr>
          <w:rFonts w:ascii="Times New Roman" w:hAnsi="Times New Roman" w:cs="Times New Roman"/>
          <w:sz w:val="24"/>
          <w:szCs w:val="24"/>
        </w:rPr>
        <w:t xml:space="preserve">. </w:t>
      </w:r>
    </w:p>
    <w:p w:rsidR="00157C69" w:rsidRPr="00A73474" w:rsidRDefault="009A7544" w:rsidP="00C53A1B">
      <w:pPr>
        <w:autoSpaceDE w:val="0"/>
        <w:autoSpaceDN w:val="0"/>
        <w:adjustRightInd w:val="0"/>
        <w:spacing w:after="0" w:line="480" w:lineRule="auto"/>
        <w:jc w:val="both"/>
        <w:rPr>
          <w:rFonts w:ascii="Times New Roman" w:hAnsi="Times New Roman" w:cs="Times New Roman"/>
          <w:b/>
          <w:sz w:val="24"/>
          <w:szCs w:val="24"/>
        </w:rPr>
      </w:pPr>
      <w:r w:rsidRPr="00A73474">
        <w:rPr>
          <w:rFonts w:ascii="Times New Roman" w:hAnsi="Times New Roman" w:cs="Times New Roman"/>
          <w:sz w:val="24"/>
          <w:szCs w:val="24"/>
        </w:rPr>
        <w:t xml:space="preserve">Psychomotor impairment, lengthened reaction time, impairment of </w:t>
      </w:r>
      <w:r w:rsidR="00B8364C" w:rsidRPr="00A73474">
        <w:rPr>
          <w:rFonts w:ascii="Times New Roman" w:hAnsi="Times New Roman" w:cs="Times New Roman"/>
          <w:sz w:val="24"/>
          <w:szCs w:val="24"/>
        </w:rPr>
        <w:t>judgment</w:t>
      </w:r>
      <w:r w:rsidRPr="00A73474">
        <w:rPr>
          <w:rFonts w:ascii="Times New Roman" w:hAnsi="Times New Roman" w:cs="Times New Roman"/>
          <w:sz w:val="24"/>
          <w:szCs w:val="24"/>
        </w:rPr>
        <w:t>, emotional changes, and decreased responsiveness to social expectatio</w:t>
      </w:r>
      <w:r w:rsidR="00DB418A" w:rsidRPr="00A73474">
        <w:rPr>
          <w:rFonts w:ascii="Times New Roman" w:hAnsi="Times New Roman" w:cs="Times New Roman"/>
          <w:sz w:val="24"/>
          <w:szCs w:val="24"/>
        </w:rPr>
        <w:t>ns are some of the features of a</w:t>
      </w:r>
      <w:r w:rsidRPr="00A73474">
        <w:rPr>
          <w:rFonts w:ascii="Times New Roman" w:hAnsi="Times New Roman" w:cs="Times New Roman"/>
          <w:sz w:val="24"/>
          <w:szCs w:val="24"/>
        </w:rPr>
        <w:t>lcohol intoxication.</w:t>
      </w:r>
      <w:r w:rsidR="00541C3A" w:rsidRPr="00A73474">
        <w:rPr>
          <w:rFonts w:ascii="Times New Roman" w:hAnsi="Times New Roman" w:cs="Times New Roman"/>
          <w:sz w:val="24"/>
          <w:szCs w:val="24"/>
        </w:rPr>
        <w:t xml:space="preserve"> Men drink more often and much heavily than the females. </w:t>
      </w:r>
      <w:r w:rsidR="00DB418A" w:rsidRPr="00A73474">
        <w:rPr>
          <w:rFonts w:ascii="Times New Roman" w:hAnsi="Times New Roman" w:cs="Times New Roman"/>
          <w:sz w:val="24"/>
          <w:szCs w:val="24"/>
        </w:rPr>
        <w:t>Many a</w:t>
      </w:r>
      <w:r w:rsidR="00541C3A" w:rsidRPr="00A73474">
        <w:rPr>
          <w:rFonts w:ascii="Times New Roman" w:hAnsi="Times New Roman" w:cs="Times New Roman"/>
          <w:sz w:val="24"/>
          <w:szCs w:val="24"/>
        </w:rPr>
        <w:t xml:space="preserve">dolescents and young adults </w:t>
      </w:r>
      <w:r w:rsidR="00711747" w:rsidRPr="00A73474">
        <w:rPr>
          <w:rFonts w:ascii="Times New Roman" w:hAnsi="Times New Roman" w:cs="Times New Roman"/>
          <w:sz w:val="24"/>
          <w:szCs w:val="24"/>
        </w:rPr>
        <w:t>characteristically drink till intoxicated.</w:t>
      </w:r>
      <w:r w:rsidR="00DE6E36" w:rsidRPr="00A73474">
        <w:rPr>
          <w:rFonts w:ascii="Times New Roman" w:hAnsi="Times New Roman" w:cs="Times New Roman"/>
          <w:sz w:val="24"/>
          <w:szCs w:val="24"/>
        </w:rPr>
        <w:t xml:space="preserve"> Even though there is a</w:t>
      </w:r>
      <w:r w:rsidR="00F329F6" w:rsidRPr="00A73474">
        <w:rPr>
          <w:rFonts w:ascii="Times New Roman" w:hAnsi="Times New Roman" w:cs="Times New Roman"/>
          <w:sz w:val="24"/>
          <w:szCs w:val="24"/>
        </w:rPr>
        <w:t xml:space="preserve"> </w:t>
      </w:r>
      <w:r w:rsidR="00DE6E36" w:rsidRPr="00A73474">
        <w:rPr>
          <w:rFonts w:ascii="Times New Roman" w:hAnsi="Times New Roman" w:cs="Times New Roman"/>
          <w:sz w:val="24"/>
          <w:szCs w:val="24"/>
        </w:rPr>
        <w:t>significant differences in drinking patterns between people of different nation</w:t>
      </w:r>
      <w:r w:rsidR="00DB418A" w:rsidRPr="00A73474">
        <w:rPr>
          <w:rFonts w:ascii="Times New Roman" w:hAnsi="Times New Roman" w:cs="Times New Roman"/>
          <w:sz w:val="24"/>
          <w:szCs w:val="24"/>
        </w:rPr>
        <w:t>s, genders, age groups, and eth</w:t>
      </w:r>
      <w:r w:rsidR="00DE6E36" w:rsidRPr="00A73474">
        <w:rPr>
          <w:rFonts w:ascii="Times New Roman" w:hAnsi="Times New Roman" w:cs="Times New Roman"/>
          <w:sz w:val="24"/>
          <w:szCs w:val="24"/>
        </w:rPr>
        <w:t>nicity; harm attributed by alcohol is common and falls under one of these three types viz: the toxic effect (that primarily impacts on chronic diseases), drinking in a specific event,</w:t>
      </w:r>
      <w:r w:rsidR="00F329F6" w:rsidRPr="00A73474">
        <w:rPr>
          <w:rFonts w:ascii="Times New Roman" w:hAnsi="Times New Roman" w:cs="Times New Roman"/>
          <w:sz w:val="24"/>
          <w:szCs w:val="24"/>
        </w:rPr>
        <w:t xml:space="preserve"> </w:t>
      </w:r>
      <w:r w:rsidR="00DE6E36" w:rsidRPr="00A73474">
        <w:rPr>
          <w:rFonts w:ascii="Times New Roman" w:hAnsi="Times New Roman" w:cs="Times New Roman"/>
          <w:sz w:val="24"/>
          <w:szCs w:val="24"/>
        </w:rPr>
        <w:t>including intoxication (primarily impacts on injuries), and dependence (due to its probable role in</w:t>
      </w:r>
      <w:r w:rsidR="00F329F6" w:rsidRPr="00A73474">
        <w:rPr>
          <w:rFonts w:ascii="Times New Roman" w:hAnsi="Times New Roman" w:cs="Times New Roman"/>
          <w:sz w:val="24"/>
          <w:szCs w:val="24"/>
        </w:rPr>
        <w:t xml:space="preserve"> </w:t>
      </w:r>
      <w:r w:rsidR="00DE6E36" w:rsidRPr="00A73474">
        <w:rPr>
          <w:rFonts w:ascii="Times New Roman" w:hAnsi="Times New Roman" w:cs="Times New Roman"/>
          <w:sz w:val="24"/>
          <w:szCs w:val="24"/>
        </w:rPr>
        <w:t>contributing to high volume and excessive patterns of consumption)</w:t>
      </w:r>
      <w:r w:rsidR="00DB418A" w:rsidRPr="00A73474">
        <w:rPr>
          <w:rFonts w:ascii="Times New Roman" w:hAnsi="Times New Roman" w:cs="Times New Roman"/>
          <w:sz w:val="24"/>
          <w:szCs w:val="24"/>
        </w:rPr>
        <w:t xml:space="preserve"> </w:t>
      </w:r>
      <w:r w:rsidR="00CF212D">
        <w:rPr>
          <w:rFonts w:ascii="Times New Roman" w:hAnsi="Times New Roman" w:cs="Times New Roman"/>
          <w:b/>
          <w:sz w:val="24"/>
          <w:szCs w:val="24"/>
        </w:rPr>
        <w:t>[10</w:t>
      </w:r>
      <w:r w:rsidR="00DB418A" w:rsidRPr="00A73474">
        <w:rPr>
          <w:rFonts w:ascii="Times New Roman" w:hAnsi="Times New Roman" w:cs="Times New Roman"/>
          <w:b/>
          <w:sz w:val="24"/>
          <w:szCs w:val="24"/>
        </w:rPr>
        <w:t>].</w:t>
      </w:r>
      <w:r w:rsidR="00157C69" w:rsidRPr="00A73474">
        <w:rPr>
          <w:rFonts w:ascii="Times New Roman" w:hAnsi="Times New Roman" w:cs="Times New Roman"/>
          <w:b/>
          <w:sz w:val="24"/>
          <w:szCs w:val="24"/>
        </w:rPr>
        <w:t xml:space="preserve"> </w:t>
      </w:r>
    </w:p>
    <w:p w:rsidR="00E15F9E" w:rsidRPr="00A73474" w:rsidRDefault="00EA1A94" w:rsidP="00C53A1B">
      <w:pPr>
        <w:autoSpaceDE w:val="0"/>
        <w:autoSpaceDN w:val="0"/>
        <w:adjustRightInd w:val="0"/>
        <w:spacing w:after="0" w:line="480" w:lineRule="auto"/>
        <w:jc w:val="both"/>
        <w:rPr>
          <w:rFonts w:ascii="Times New Roman" w:eastAsia="StoneSerif" w:hAnsi="Times New Roman" w:cs="Times New Roman"/>
          <w:sz w:val="24"/>
          <w:szCs w:val="24"/>
        </w:rPr>
      </w:pPr>
      <w:r w:rsidRPr="00A73474">
        <w:rPr>
          <w:rFonts w:ascii="Times New Roman" w:hAnsi="Times New Roman" w:cs="Times New Roman"/>
          <w:sz w:val="24"/>
          <w:szCs w:val="24"/>
        </w:rPr>
        <w:lastRenderedPageBreak/>
        <w:t>Y</w:t>
      </w:r>
      <w:r w:rsidR="00672069" w:rsidRPr="00A73474">
        <w:rPr>
          <w:rFonts w:ascii="Times New Roman" w:hAnsi="Times New Roman" w:cs="Times New Roman"/>
          <w:sz w:val="24"/>
          <w:szCs w:val="24"/>
        </w:rPr>
        <w:t xml:space="preserve">oung people who drink in settings away from home, for example in groups or public spaces like bars and pubs, end in both fighting and unintentional injuries, particularly when rival peers or peer groups are </w:t>
      </w:r>
      <w:r w:rsidR="00157C69" w:rsidRPr="00A73474">
        <w:rPr>
          <w:rFonts w:ascii="Times New Roman" w:hAnsi="Times New Roman" w:cs="Times New Roman"/>
          <w:sz w:val="24"/>
          <w:szCs w:val="24"/>
        </w:rPr>
        <w:t xml:space="preserve">involved </w:t>
      </w:r>
      <w:r w:rsidR="00157C69" w:rsidRPr="00A73474">
        <w:rPr>
          <w:rFonts w:ascii="Times New Roman" w:hAnsi="Times New Roman" w:cs="Times New Roman"/>
          <w:b/>
          <w:sz w:val="24"/>
          <w:szCs w:val="24"/>
        </w:rPr>
        <w:t>[11]</w:t>
      </w:r>
      <w:r w:rsidR="00157C69" w:rsidRPr="00A73474">
        <w:rPr>
          <w:rFonts w:ascii="Times New Roman" w:hAnsi="Times New Roman" w:cs="Times New Roman"/>
          <w:sz w:val="24"/>
          <w:szCs w:val="24"/>
        </w:rPr>
        <w:t>.</w:t>
      </w:r>
      <w:r w:rsidR="00A73474" w:rsidRPr="00A73474">
        <w:rPr>
          <w:rFonts w:ascii="Times New Roman" w:hAnsi="Times New Roman" w:cs="Times New Roman"/>
          <w:sz w:val="24"/>
          <w:szCs w:val="24"/>
        </w:rPr>
        <w:t xml:space="preserve"> </w:t>
      </w:r>
      <w:r w:rsidR="00D541E7" w:rsidRPr="00A73474">
        <w:rPr>
          <w:rFonts w:ascii="Times New Roman" w:hAnsi="Times New Roman" w:cs="Times New Roman"/>
          <w:sz w:val="24"/>
          <w:szCs w:val="24"/>
        </w:rPr>
        <w:t>A study conducted in Scotland among 82</w:t>
      </w:r>
      <w:r w:rsidR="00A73474" w:rsidRPr="00A73474">
        <w:rPr>
          <w:rFonts w:ascii="Times New Roman" w:hAnsi="Times New Roman" w:cs="Times New Roman"/>
          <w:sz w:val="24"/>
          <w:szCs w:val="24"/>
        </w:rPr>
        <w:t>,461 patients with facial injuries</w:t>
      </w:r>
      <w:r w:rsidR="00D541E7" w:rsidRPr="00A73474">
        <w:rPr>
          <w:rFonts w:ascii="Times New Roman" w:hAnsi="Times New Roman" w:cs="Times New Roman"/>
          <w:sz w:val="24"/>
          <w:szCs w:val="24"/>
        </w:rPr>
        <w:t xml:space="preserve"> revealed </w:t>
      </w:r>
      <w:r w:rsidR="00A73474" w:rsidRPr="00A73474">
        <w:rPr>
          <w:rFonts w:ascii="Times New Roman" w:hAnsi="Times New Roman" w:cs="Times New Roman"/>
          <w:sz w:val="24"/>
          <w:szCs w:val="24"/>
        </w:rPr>
        <w:t xml:space="preserve">the involvement of alcohol </w:t>
      </w:r>
      <w:r w:rsidR="00D541E7" w:rsidRPr="00A73474">
        <w:rPr>
          <w:rFonts w:ascii="Times New Roman" w:hAnsi="Times New Roman" w:cs="Times New Roman"/>
          <w:sz w:val="24"/>
          <w:szCs w:val="24"/>
        </w:rPr>
        <w:t xml:space="preserve">in 27.2% </w:t>
      </w:r>
      <w:r w:rsidR="00A73474" w:rsidRPr="00A73474">
        <w:rPr>
          <w:rFonts w:ascii="Times New Roman" w:hAnsi="Times New Roman" w:cs="Times New Roman"/>
          <w:sz w:val="24"/>
          <w:szCs w:val="24"/>
        </w:rPr>
        <w:t>of the cases</w:t>
      </w:r>
      <w:r w:rsidR="00D541E7" w:rsidRPr="00A73474">
        <w:rPr>
          <w:rFonts w:ascii="Times New Roman" w:hAnsi="Times New Roman" w:cs="Times New Roman"/>
          <w:sz w:val="24"/>
          <w:szCs w:val="24"/>
        </w:rPr>
        <w:t>. The incidences of facial injuries were 3.27 per 1,000 population; 4.68 per 1,000 for males; 2.00 per 1,000 for females during the study period. The incidence of alcohol-related facial injuries for the same period was 0.89 per 1,000 population; 1.54 per 1,000 for males; and 0.30 per 1,000 for females. Young age (15–19 years) and male sex were major determinants for alcohol related facial injuries. It was also shown that those residing in a socioeconomically deprived area were seven times more likely to have such injury</w:t>
      </w:r>
      <w:r w:rsidR="00EE32F4" w:rsidRPr="00A73474">
        <w:rPr>
          <w:rFonts w:ascii="Times New Roman" w:hAnsi="Times New Roman" w:cs="Times New Roman"/>
          <w:sz w:val="24"/>
          <w:szCs w:val="24"/>
        </w:rPr>
        <w:t xml:space="preserve"> </w:t>
      </w:r>
      <w:r w:rsidR="00EE32F4" w:rsidRPr="00A73474">
        <w:rPr>
          <w:rFonts w:ascii="Times New Roman" w:hAnsi="Times New Roman" w:cs="Times New Roman"/>
          <w:b/>
          <w:sz w:val="24"/>
          <w:szCs w:val="24"/>
        </w:rPr>
        <w:t>[12]</w:t>
      </w:r>
      <w:r w:rsidR="00FF1439" w:rsidRPr="00A73474">
        <w:rPr>
          <w:rFonts w:ascii="Times New Roman" w:hAnsi="Times New Roman" w:cs="Times New Roman"/>
          <w:sz w:val="24"/>
          <w:szCs w:val="24"/>
        </w:rPr>
        <w:t>.</w:t>
      </w:r>
    </w:p>
    <w:p w:rsidR="00EE32F4" w:rsidRPr="00A73474" w:rsidRDefault="004D62AB" w:rsidP="00C53A1B">
      <w:pPr>
        <w:autoSpaceDE w:val="0"/>
        <w:autoSpaceDN w:val="0"/>
        <w:adjustRightInd w:val="0"/>
        <w:spacing w:after="0" w:line="480" w:lineRule="auto"/>
        <w:jc w:val="both"/>
        <w:rPr>
          <w:rFonts w:ascii="Times New Roman" w:hAnsi="Times New Roman" w:cs="Times New Roman"/>
          <w:sz w:val="24"/>
          <w:szCs w:val="24"/>
        </w:rPr>
      </w:pPr>
      <w:r w:rsidRPr="00A73474">
        <w:rPr>
          <w:rFonts w:ascii="Times New Roman" w:eastAsia="StoneSerif" w:hAnsi="Times New Roman" w:cs="Times New Roman"/>
          <w:sz w:val="24"/>
          <w:szCs w:val="24"/>
        </w:rPr>
        <w:t>In a</w:t>
      </w:r>
      <w:r w:rsidR="00E15F9E" w:rsidRPr="00A73474">
        <w:rPr>
          <w:rFonts w:ascii="Times New Roman" w:eastAsia="StoneSerif" w:hAnsi="Times New Roman" w:cs="Times New Roman"/>
          <w:sz w:val="24"/>
          <w:szCs w:val="24"/>
        </w:rPr>
        <w:t xml:space="preserve"> decade long study </w:t>
      </w:r>
      <w:r w:rsidRPr="00A73474">
        <w:rPr>
          <w:rFonts w:ascii="Times New Roman" w:eastAsia="StoneSerif" w:hAnsi="Times New Roman" w:cs="Times New Roman"/>
          <w:sz w:val="24"/>
          <w:szCs w:val="24"/>
        </w:rPr>
        <w:t xml:space="preserve">from New Zealand, </w:t>
      </w:r>
      <w:r w:rsidR="00E15F9E" w:rsidRPr="00A73474">
        <w:rPr>
          <w:rFonts w:ascii="Times New Roman" w:eastAsia="StoneSerif" w:hAnsi="Times New Roman" w:cs="Times New Roman"/>
          <w:sz w:val="24"/>
          <w:szCs w:val="24"/>
        </w:rPr>
        <w:t xml:space="preserve">79% of </w:t>
      </w:r>
      <w:r w:rsidRPr="00A73474">
        <w:rPr>
          <w:rFonts w:ascii="Times New Roman" w:eastAsia="StoneSerif" w:hAnsi="Times New Roman" w:cs="Times New Roman"/>
          <w:sz w:val="24"/>
          <w:szCs w:val="24"/>
        </w:rPr>
        <w:t xml:space="preserve">the </w:t>
      </w:r>
      <w:r w:rsidR="00E15F9E" w:rsidRPr="00A73474">
        <w:rPr>
          <w:rFonts w:ascii="Times New Roman" w:eastAsia="StoneSerif" w:hAnsi="Times New Roman" w:cs="Times New Roman"/>
          <w:sz w:val="24"/>
          <w:szCs w:val="24"/>
        </w:rPr>
        <w:t xml:space="preserve">males had facial fractures out of </w:t>
      </w:r>
      <w:r w:rsidRPr="00A73474">
        <w:rPr>
          <w:rFonts w:ascii="Times New Roman" w:eastAsia="StoneSerif" w:hAnsi="Times New Roman" w:cs="Times New Roman"/>
          <w:sz w:val="24"/>
          <w:szCs w:val="24"/>
        </w:rPr>
        <w:t>a total of</w:t>
      </w:r>
      <w:r w:rsidR="00E15F9E" w:rsidRPr="00A73474">
        <w:rPr>
          <w:rFonts w:ascii="Times New Roman" w:eastAsia="StoneSerif" w:hAnsi="Times New Roman" w:cs="Times New Roman"/>
          <w:sz w:val="24"/>
          <w:szCs w:val="24"/>
        </w:rPr>
        <w:t xml:space="preserve"> 26,637 cases. </w:t>
      </w:r>
      <w:r w:rsidR="00A73474" w:rsidRPr="00A73474">
        <w:rPr>
          <w:rFonts w:ascii="Times New Roman" w:eastAsia="StoneSerif" w:hAnsi="Times New Roman" w:cs="Times New Roman"/>
          <w:sz w:val="24"/>
          <w:szCs w:val="24"/>
        </w:rPr>
        <w:t xml:space="preserve">Inter-personal violence </w:t>
      </w:r>
      <w:r w:rsidR="00E15F9E" w:rsidRPr="00A73474">
        <w:rPr>
          <w:rFonts w:ascii="Times New Roman" w:eastAsia="StoneSerif" w:hAnsi="Times New Roman" w:cs="Times New Roman"/>
          <w:sz w:val="24"/>
          <w:szCs w:val="24"/>
        </w:rPr>
        <w:t xml:space="preserve">was attributed to be the major </w:t>
      </w:r>
      <w:r w:rsidR="00B8364C" w:rsidRPr="00A73474">
        <w:rPr>
          <w:rFonts w:ascii="Times New Roman" w:eastAsia="StoneSerif" w:hAnsi="Times New Roman" w:cs="Times New Roman"/>
          <w:sz w:val="24"/>
          <w:szCs w:val="24"/>
        </w:rPr>
        <w:t>etiological</w:t>
      </w:r>
      <w:r w:rsidR="00E15F9E" w:rsidRPr="00A73474">
        <w:rPr>
          <w:rFonts w:ascii="Times New Roman" w:eastAsia="StoneSerif" w:hAnsi="Times New Roman" w:cs="Times New Roman"/>
          <w:sz w:val="24"/>
          <w:szCs w:val="24"/>
        </w:rPr>
        <w:t xml:space="preserve"> factor as it a</w:t>
      </w:r>
      <w:r w:rsidR="00157C69" w:rsidRPr="00A73474">
        <w:rPr>
          <w:rFonts w:ascii="Times New Roman" w:eastAsia="StoneSerif" w:hAnsi="Times New Roman" w:cs="Times New Roman"/>
          <w:sz w:val="24"/>
          <w:szCs w:val="24"/>
        </w:rPr>
        <w:t xml:space="preserve">ccounted to 38% of </w:t>
      </w:r>
      <w:r w:rsidR="00A73474" w:rsidRPr="00A73474">
        <w:rPr>
          <w:rFonts w:ascii="Times New Roman" w:eastAsia="StoneSerif" w:hAnsi="Times New Roman" w:cs="Times New Roman"/>
          <w:sz w:val="24"/>
          <w:szCs w:val="24"/>
        </w:rPr>
        <w:t xml:space="preserve">the </w:t>
      </w:r>
      <w:r w:rsidR="00157C69" w:rsidRPr="00A73474">
        <w:rPr>
          <w:rFonts w:ascii="Times New Roman" w:eastAsia="StoneSerif" w:hAnsi="Times New Roman" w:cs="Times New Roman"/>
          <w:sz w:val="24"/>
          <w:szCs w:val="24"/>
        </w:rPr>
        <w:t xml:space="preserve">total cases </w:t>
      </w:r>
      <w:r w:rsidR="00157C69" w:rsidRPr="00A73474">
        <w:rPr>
          <w:rFonts w:ascii="Times New Roman" w:eastAsia="StoneSerif" w:hAnsi="Times New Roman" w:cs="Times New Roman"/>
          <w:b/>
          <w:sz w:val="24"/>
          <w:szCs w:val="24"/>
        </w:rPr>
        <w:t>[13].</w:t>
      </w:r>
      <w:r w:rsidR="00EE32F4" w:rsidRPr="00A73474">
        <w:rPr>
          <w:rFonts w:ascii="Times New Roman" w:eastAsia="StoneSerif" w:hAnsi="Times New Roman" w:cs="Times New Roman"/>
          <w:b/>
          <w:sz w:val="24"/>
          <w:szCs w:val="24"/>
        </w:rPr>
        <w:t xml:space="preserve"> </w:t>
      </w:r>
      <w:r w:rsidR="00EE32F4" w:rsidRPr="00A73474">
        <w:rPr>
          <w:rFonts w:ascii="Times New Roman" w:eastAsia="Times New Roman" w:hAnsi="Times New Roman" w:cs="Times New Roman"/>
          <w:sz w:val="24"/>
          <w:szCs w:val="24"/>
        </w:rPr>
        <w:t>The present</w:t>
      </w:r>
      <w:r w:rsidRPr="00A73474">
        <w:rPr>
          <w:rFonts w:ascii="Times New Roman" w:eastAsia="Times New Roman" w:hAnsi="Times New Roman" w:cs="Times New Roman"/>
          <w:sz w:val="24"/>
          <w:szCs w:val="24"/>
        </w:rPr>
        <w:t xml:space="preserve"> case series </w:t>
      </w:r>
      <w:r w:rsidR="00EE32F4" w:rsidRPr="00A73474">
        <w:rPr>
          <w:rFonts w:ascii="Times New Roman" w:eastAsia="Times New Roman" w:hAnsi="Times New Roman" w:cs="Times New Roman"/>
          <w:sz w:val="24"/>
          <w:szCs w:val="24"/>
        </w:rPr>
        <w:t>highlights the unique</w:t>
      </w:r>
      <w:r w:rsidRPr="00A73474">
        <w:rPr>
          <w:rFonts w:ascii="Times New Roman" w:eastAsia="Times New Roman" w:hAnsi="Times New Roman" w:cs="Times New Roman"/>
          <w:sz w:val="24"/>
          <w:szCs w:val="24"/>
        </w:rPr>
        <w:t xml:space="preserve"> facial injuries </w:t>
      </w:r>
      <w:r w:rsidR="00EE32F4" w:rsidRPr="00A73474">
        <w:rPr>
          <w:rFonts w:ascii="Times New Roman" w:eastAsia="Times New Roman" w:hAnsi="Times New Roman" w:cs="Times New Roman"/>
          <w:sz w:val="24"/>
          <w:szCs w:val="24"/>
        </w:rPr>
        <w:t>caused following arguments</w:t>
      </w:r>
      <w:r w:rsidR="004E207E">
        <w:rPr>
          <w:rFonts w:ascii="Times New Roman" w:eastAsia="Times New Roman" w:hAnsi="Times New Roman" w:cs="Times New Roman"/>
          <w:sz w:val="24"/>
          <w:szCs w:val="24"/>
        </w:rPr>
        <w:t xml:space="preserve"> during alcohol consumption using locally available household weapons/ instruments</w:t>
      </w:r>
      <w:r w:rsidRPr="00A73474">
        <w:rPr>
          <w:rFonts w:ascii="Times New Roman" w:eastAsia="Times New Roman" w:hAnsi="Times New Roman" w:cs="Times New Roman"/>
          <w:sz w:val="24"/>
          <w:szCs w:val="24"/>
        </w:rPr>
        <w:t>.</w:t>
      </w:r>
      <w:r w:rsidR="00EE32F4" w:rsidRPr="00A73474">
        <w:rPr>
          <w:rFonts w:ascii="Times New Roman" w:eastAsia="Times New Roman" w:hAnsi="Times New Roman" w:cs="Times New Roman"/>
          <w:sz w:val="24"/>
          <w:szCs w:val="24"/>
        </w:rPr>
        <w:t xml:space="preserve"> </w:t>
      </w:r>
      <w:r w:rsidR="004E207E">
        <w:rPr>
          <w:rFonts w:ascii="Times New Roman" w:hAnsi="Times New Roman" w:cs="Times New Roman"/>
          <w:sz w:val="24"/>
          <w:szCs w:val="24"/>
        </w:rPr>
        <w:t>Gorkha Khukuri k</w:t>
      </w:r>
      <w:r w:rsidR="004E207E" w:rsidRPr="00A73474">
        <w:rPr>
          <w:rFonts w:ascii="Times New Roman" w:hAnsi="Times New Roman" w:cs="Times New Roman"/>
          <w:sz w:val="24"/>
          <w:szCs w:val="24"/>
        </w:rPr>
        <w:t>nife</w:t>
      </w:r>
      <w:r w:rsidR="004E207E" w:rsidRPr="00A73474">
        <w:rPr>
          <w:rFonts w:ascii="Times New Roman" w:eastAsia="Times New Roman" w:hAnsi="Times New Roman" w:cs="Times New Roman"/>
          <w:sz w:val="24"/>
          <w:szCs w:val="24"/>
        </w:rPr>
        <w:t xml:space="preserve"> </w:t>
      </w:r>
      <w:r w:rsidR="004E207E">
        <w:rPr>
          <w:rFonts w:ascii="Times New Roman" w:eastAsia="Times New Roman" w:hAnsi="Times New Roman" w:cs="Times New Roman"/>
          <w:sz w:val="24"/>
          <w:szCs w:val="24"/>
        </w:rPr>
        <w:t xml:space="preserve">used in the first case is an indigenous utility knife found in the majority of the Nepalese household. </w:t>
      </w:r>
      <w:r w:rsidR="004E207E" w:rsidRPr="00A73474">
        <w:rPr>
          <w:rFonts w:ascii="Times New Roman" w:eastAsia="Times New Roman" w:hAnsi="Times New Roman" w:cs="Times New Roman"/>
          <w:sz w:val="24"/>
          <w:szCs w:val="24"/>
        </w:rPr>
        <w:t xml:space="preserve">Fish hook used as a weapon of offence in the second case </w:t>
      </w:r>
      <w:r w:rsidR="004E207E">
        <w:rPr>
          <w:rFonts w:ascii="Times New Roman" w:eastAsia="Times New Roman" w:hAnsi="Times New Roman" w:cs="Times New Roman"/>
          <w:sz w:val="24"/>
          <w:szCs w:val="24"/>
        </w:rPr>
        <w:t xml:space="preserve">is again found in fisherman houses and </w:t>
      </w:r>
      <w:r w:rsidR="004E207E" w:rsidRPr="00A73474">
        <w:rPr>
          <w:rFonts w:ascii="Times New Roman" w:eastAsia="Times New Roman" w:hAnsi="Times New Roman" w:cs="Times New Roman"/>
          <w:sz w:val="24"/>
          <w:szCs w:val="24"/>
        </w:rPr>
        <w:t xml:space="preserve">in fact is a very uncommonly used weapon in cases of assaults. </w:t>
      </w:r>
      <w:r w:rsidR="00EE32F4" w:rsidRPr="00A73474">
        <w:rPr>
          <w:rFonts w:ascii="Times New Roman" w:eastAsia="Times New Roman" w:hAnsi="Times New Roman" w:cs="Times New Roman"/>
          <w:sz w:val="24"/>
          <w:szCs w:val="24"/>
        </w:rPr>
        <w:t xml:space="preserve">It is understood that during sudden altercations, the more </w:t>
      </w:r>
      <w:r w:rsidR="00EE32F4" w:rsidRPr="00A73474">
        <w:rPr>
          <w:rFonts w:ascii="Times New Roman" w:hAnsi="Times New Roman" w:cs="Times New Roman"/>
          <w:sz w:val="24"/>
          <w:szCs w:val="24"/>
        </w:rPr>
        <w:t xml:space="preserve">easily available and accessible weapons are frequently used </w:t>
      </w:r>
      <w:r w:rsidR="00A73474" w:rsidRPr="00A73474">
        <w:rPr>
          <w:rFonts w:ascii="Times New Roman" w:hAnsi="Times New Roman" w:cs="Times New Roman"/>
          <w:sz w:val="24"/>
          <w:szCs w:val="24"/>
        </w:rPr>
        <w:t xml:space="preserve">to assault, head and face being the vulnerable parts in such fatal attacks. These incidents are mostly unplanned, and occur </w:t>
      </w:r>
      <w:r w:rsidR="00EE32F4" w:rsidRPr="00A73474">
        <w:rPr>
          <w:rFonts w:ascii="Times New Roman" w:hAnsi="Times New Roman" w:cs="Times New Roman"/>
          <w:sz w:val="24"/>
          <w:szCs w:val="24"/>
        </w:rPr>
        <w:t xml:space="preserve">in a fit of rage, alcohol </w:t>
      </w:r>
      <w:r w:rsidR="00A73474" w:rsidRPr="00A73474">
        <w:rPr>
          <w:rFonts w:ascii="Times New Roman" w:hAnsi="Times New Roman" w:cs="Times New Roman"/>
          <w:sz w:val="24"/>
          <w:szCs w:val="24"/>
        </w:rPr>
        <w:t xml:space="preserve">often </w:t>
      </w:r>
      <w:r w:rsidR="00EE32F4" w:rsidRPr="00A73474">
        <w:rPr>
          <w:rFonts w:ascii="Times New Roman" w:hAnsi="Times New Roman" w:cs="Times New Roman"/>
          <w:sz w:val="24"/>
          <w:szCs w:val="24"/>
        </w:rPr>
        <w:t>be</w:t>
      </w:r>
      <w:r w:rsidR="00A73474" w:rsidRPr="00A73474">
        <w:rPr>
          <w:rFonts w:ascii="Times New Roman" w:hAnsi="Times New Roman" w:cs="Times New Roman"/>
          <w:sz w:val="24"/>
          <w:szCs w:val="24"/>
        </w:rPr>
        <w:t>ing</w:t>
      </w:r>
      <w:r w:rsidR="00EE32F4" w:rsidRPr="00A73474">
        <w:rPr>
          <w:rFonts w:ascii="Times New Roman" w:hAnsi="Times New Roman" w:cs="Times New Roman"/>
          <w:sz w:val="24"/>
          <w:szCs w:val="24"/>
        </w:rPr>
        <w:t xml:space="preserve"> a contributory factor.</w:t>
      </w:r>
    </w:p>
    <w:p w:rsidR="00C2627F" w:rsidRPr="00A73474" w:rsidRDefault="00C2627F" w:rsidP="00C53A1B">
      <w:pPr>
        <w:spacing w:after="0" w:line="480" w:lineRule="auto"/>
        <w:jc w:val="both"/>
        <w:rPr>
          <w:rFonts w:ascii="Times New Roman" w:hAnsi="Times New Roman" w:cs="Times New Roman"/>
          <w:b/>
          <w:sz w:val="24"/>
          <w:szCs w:val="24"/>
        </w:rPr>
      </w:pPr>
    </w:p>
    <w:p w:rsidR="000A1DD3" w:rsidRPr="00A73474" w:rsidRDefault="00190594" w:rsidP="003B7549">
      <w:pPr>
        <w:spacing w:after="0" w:line="480" w:lineRule="auto"/>
        <w:jc w:val="both"/>
        <w:outlineLvl w:val="0"/>
        <w:rPr>
          <w:rFonts w:ascii="Times New Roman" w:hAnsi="Times New Roman" w:cs="Times New Roman"/>
          <w:b/>
          <w:sz w:val="24"/>
          <w:szCs w:val="24"/>
        </w:rPr>
      </w:pPr>
      <w:r w:rsidRPr="00A73474">
        <w:rPr>
          <w:rFonts w:ascii="Times New Roman" w:hAnsi="Times New Roman" w:cs="Times New Roman"/>
          <w:b/>
          <w:sz w:val="24"/>
          <w:szCs w:val="24"/>
        </w:rPr>
        <w:t>References</w:t>
      </w:r>
      <w:r w:rsidR="00A73474" w:rsidRPr="00A73474">
        <w:rPr>
          <w:rFonts w:ascii="Times New Roman" w:hAnsi="Times New Roman" w:cs="Times New Roman"/>
          <w:b/>
          <w:sz w:val="24"/>
          <w:szCs w:val="24"/>
        </w:rPr>
        <w:t xml:space="preserve"> </w:t>
      </w:r>
    </w:p>
    <w:p w:rsidR="00056263" w:rsidRPr="00A73474" w:rsidRDefault="00056263" w:rsidP="00056263">
      <w:pPr>
        <w:pStyle w:val="ListParagraph"/>
        <w:numPr>
          <w:ilvl w:val="0"/>
          <w:numId w:val="3"/>
        </w:numPr>
        <w:autoSpaceDE w:val="0"/>
        <w:autoSpaceDN w:val="0"/>
        <w:adjustRightInd w:val="0"/>
        <w:spacing w:after="0" w:line="480" w:lineRule="auto"/>
        <w:ind w:left="360"/>
        <w:jc w:val="both"/>
        <w:rPr>
          <w:rFonts w:ascii="Times New Roman" w:hAnsi="Times New Roman" w:cs="Times New Roman"/>
          <w:iCs/>
          <w:sz w:val="24"/>
          <w:szCs w:val="24"/>
        </w:rPr>
      </w:pPr>
      <w:r w:rsidRPr="00A73474">
        <w:rPr>
          <w:rFonts w:ascii="Times New Roman" w:eastAsia="StoneSerif" w:hAnsi="Times New Roman" w:cs="Times New Roman"/>
          <w:sz w:val="24"/>
          <w:szCs w:val="24"/>
        </w:rPr>
        <w:lastRenderedPageBreak/>
        <w:t xml:space="preserve">World Health Organization (2004). </w:t>
      </w:r>
      <w:r w:rsidRPr="00A73474">
        <w:rPr>
          <w:rFonts w:ascii="Times New Roman" w:eastAsia="StoneSerif" w:hAnsi="Times New Roman" w:cs="Times New Roman"/>
          <w:iCs/>
          <w:sz w:val="24"/>
          <w:szCs w:val="24"/>
        </w:rPr>
        <w:t>World report on road traffic injury prevention</w:t>
      </w:r>
      <w:r w:rsidRPr="00A73474">
        <w:rPr>
          <w:rFonts w:ascii="Times New Roman" w:eastAsia="StoneSerif" w:hAnsi="Times New Roman" w:cs="Times New Roman"/>
          <w:sz w:val="24"/>
          <w:szCs w:val="24"/>
        </w:rPr>
        <w:t xml:space="preserve">. Geneva (CHE): WHO. </w:t>
      </w:r>
      <w:r w:rsidRPr="00A73474">
        <w:rPr>
          <w:rFonts w:ascii="Times New Roman" w:hAnsi="Times New Roman" w:cs="Times New Roman"/>
          <w:sz w:val="24"/>
          <w:szCs w:val="24"/>
        </w:rPr>
        <w:t xml:space="preserve">Retrieved 08 August 2014, from http://www.who.int/violence_injury_prevention/road_traffic/activities/training_manuals/en/ </w:t>
      </w:r>
    </w:p>
    <w:p w:rsidR="004041E7" w:rsidRPr="00A73474" w:rsidRDefault="004041E7" w:rsidP="00C53A1B">
      <w:pPr>
        <w:pStyle w:val="ListParagraph"/>
        <w:numPr>
          <w:ilvl w:val="0"/>
          <w:numId w:val="3"/>
        </w:numPr>
        <w:autoSpaceDE w:val="0"/>
        <w:autoSpaceDN w:val="0"/>
        <w:adjustRightInd w:val="0"/>
        <w:spacing w:after="0" w:line="480" w:lineRule="auto"/>
        <w:ind w:left="360"/>
        <w:jc w:val="both"/>
        <w:rPr>
          <w:rFonts w:ascii="Times New Roman" w:hAnsi="Times New Roman" w:cs="Times New Roman"/>
          <w:iCs/>
          <w:sz w:val="24"/>
          <w:szCs w:val="24"/>
        </w:rPr>
      </w:pPr>
      <w:r w:rsidRPr="00A73474">
        <w:rPr>
          <w:rFonts w:ascii="Times New Roman" w:hAnsi="Times New Roman" w:cs="Times New Roman"/>
          <w:sz w:val="24"/>
          <w:szCs w:val="24"/>
        </w:rPr>
        <w:t xml:space="preserve">World Health Organization (2011). </w:t>
      </w:r>
      <w:r w:rsidRPr="00A73474">
        <w:rPr>
          <w:rFonts w:ascii="Times New Roman" w:hAnsi="Times New Roman" w:cs="Times New Roman"/>
          <w:iCs/>
          <w:sz w:val="24"/>
          <w:szCs w:val="24"/>
        </w:rPr>
        <w:t>Global status report on alcohol and health</w:t>
      </w:r>
      <w:r w:rsidRPr="00A73474">
        <w:rPr>
          <w:rFonts w:ascii="Times New Roman" w:hAnsi="Times New Roman" w:cs="Times New Roman"/>
          <w:sz w:val="24"/>
          <w:szCs w:val="24"/>
        </w:rPr>
        <w:t>. Geneva: World Health Organization. Retrieved 11 August 2014, from http://www.who.int/substance_abuse/publications/global_alcohol_report/en/</w:t>
      </w:r>
    </w:p>
    <w:p w:rsidR="009F096C" w:rsidRPr="00A73474" w:rsidRDefault="001370FC" w:rsidP="00C53A1B">
      <w:pPr>
        <w:pStyle w:val="ListParagraph"/>
        <w:numPr>
          <w:ilvl w:val="0"/>
          <w:numId w:val="3"/>
        </w:numPr>
        <w:autoSpaceDE w:val="0"/>
        <w:autoSpaceDN w:val="0"/>
        <w:adjustRightInd w:val="0"/>
        <w:spacing w:after="0" w:line="480" w:lineRule="auto"/>
        <w:ind w:left="360"/>
        <w:jc w:val="both"/>
        <w:rPr>
          <w:rFonts w:ascii="Times New Roman" w:hAnsi="Times New Roman" w:cs="Times New Roman"/>
          <w:sz w:val="24"/>
          <w:szCs w:val="24"/>
        </w:rPr>
      </w:pPr>
      <w:r w:rsidRPr="00A73474">
        <w:rPr>
          <w:rFonts w:ascii="Times New Roman" w:hAnsi="Times New Roman" w:cs="Times New Roman"/>
          <w:sz w:val="24"/>
          <w:szCs w:val="24"/>
        </w:rPr>
        <w:t xml:space="preserve">Moberg CA, Curtin JJ. </w:t>
      </w:r>
      <w:r w:rsidR="00500901" w:rsidRPr="00A73474">
        <w:rPr>
          <w:rFonts w:ascii="Times New Roman" w:hAnsi="Times New Roman" w:cs="Times New Roman"/>
          <w:sz w:val="24"/>
          <w:szCs w:val="24"/>
        </w:rPr>
        <w:t>Alcohol selectively reduces anxiety but not fear:</w:t>
      </w:r>
      <w:r w:rsidR="00001514" w:rsidRPr="00A73474">
        <w:rPr>
          <w:rFonts w:ascii="Times New Roman" w:hAnsi="Times New Roman" w:cs="Times New Roman"/>
          <w:sz w:val="24"/>
          <w:szCs w:val="24"/>
        </w:rPr>
        <w:t xml:space="preserve"> </w:t>
      </w:r>
      <w:r w:rsidR="00500901" w:rsidRPr="00A73474">
        <w:rPr>
          <w:rFonts w:ascii="Times New Roman" w:hAnsi="Times New Roman" w:cs="Times New Roman"/>
          <w:sz w:val="24"/>
          <w:szCs w:val="24"/>
        </w:rPr>
        <w:t>startle response during unpredictable versus predictable threat. J Abnorm</w:t>
      </w:r>
      <w:r w:rsidR="00001514" w:rsidRPr="00A73474">
        <w:rPr>
          <w:rFonts w:ascii="Times New Roman" w:hAnsi="Times New Roman" w:cs="Times New Roman"/>
          <w:sz w:val="24"/>
          <w:szCs w:val="24"/>
        </w:rPr>
        <w:t xml:space="preserve"> </w:t>
      </w:r>
      <w:r w:rsidRPr="00A73474">
        <w:rPr>
          <w:rFonts w:ascii="Times New Roman" w:hAnsi="Times New Roman" w:cs="Times New Roman"/>
          <w:sz w:val="24"/>
          <w:szCs w:val="24"/>
        </w:rPr>
        <w:t>Psychol</w:t>
      </w:r>
      <w:r w:rsidR="00020346" w:rsidRPr="00A73474">
        <w:rPr>
          <w:rFonts w:ascii="Times New Roman" w:hAnsi="Times New Roman" w:cs="Times New Roman"/>
          <w:sz w:val="24"/>
          <w:szCs w:val="24"/>
        </w:rPr>
        <w:t>.</w:t>
      </w:r>
      <w:r w:rsidRPr="00A73474">
        <w:rPr>
          <w:rFonts w:ascii="Times New Roman" w:hAnsi="Times New Roman" w:cs="Times New Roman"/>
          <w:sz w:val="24"/>
          <w:szCs w:val="24"/>
        </w:rPr>
        <w:t xml:space="preserve"> 2009; </w:t>
      </w:r>
      <w:r w:rsidR="00500901" w:rsidRPr="00A73474">
        <w:rPr>
          <w:rFonts w:ascii="Times New Roman" w:hAnsi="Times New Roman" w:cs="Times New Roman"/>
          <w:sz w:val="24"/>
          <w:szCs w:val="24"/>
        </w:rPr>
        <w:t>118: 335–47.</w:t>
      </w:r>
    </w:p>
    <w:p w:rsidR="00850712" w:rsidRPr="00A73474" w:rsidRDefault="009F096C" w:rsidP="00C53A1B">
      <w:pPr>
        <w:pStyle w:val="ListParagraph"/>
        <w:numPr>
          <w:ilvl w:val="0"/>
          <w:numId w:val="3"/>
        </w:numPr>
        <w:autoSpaceDE w:val="0"/>
        <w:autoSpaceDN w:val="0"/>
        <w:adjustRightInd w:val="0"/>
        <w:spacing w:after="0" w:line="480" w:lineRule="auto"/>
        <w:ind w:left="360"/>
        <w:jc w:val="both"/>
        <w:rPr>
          <w:rFonts w:ascii="Times New Roman" w:hAnsi="Times New Roman" w:cs="Times New Roman"/>
          <w:iCs/>
          <w:sz w:val="24"/>
          <w:szCs w:val="24"/>
        </w:rPr>
      </w:pPr>
      <w:r w:rsidRPr="00A73474">
        <w:rPr>
          <w:rFonts w:ascii="Times New Roman" w:hAnsi="Times New Roman" w:cs="Times New Roman"/>
          <w:sz w:val="24"/>
          <w:szCs w:val="24"/>
        </w:rPr>
        <w:t>Rose AK, Duka T. The influence of alcohol on basic motoric and cognitive disinhibition. Alcohol Alcohol</w:t>
      </w:r>
      <w:r w:rsidR="00020346" w:rsidRPr="00A73474">
        <w:rPr>
          <w:rFonts w:ascii="Times New Roman" w:hAnsi="Times New Roman" w:cs="Times New Roman"/>
          <w:sz w:val="24"/>
          <w:szCs w:val="24"/>
        </w:rPr>
        <w:t>.</w:t>
      </w:r>
      <w:r w:rsidRPr="00A73474">
        <w:rPr>
          <w:rFonts w:ascii="Times New Roman" w:hAnsi="Times New Roman" w:cs="Times New Roman"/>
          <w:sz w:val="24"/>
          <w:szCs w:val="24"/>
        </w:rPr>
        <w:t xml:space="preserve"> 2007; 42: 544–51.</w:t>
      </w:r>
    </w:p>
    <w:p w:rsidR="00C86B76" w:rsidRPr="00A73474" w:rsidRDefault="00C86B76" w:rsidP="00C53A1B">
      <w:pPr>
        <w:pStyle w:val="Default"/>
        <w:numPr>
          <w:ilvl w:val="0"/>
          <w:numId w:val="3"/>
        </w:numPr>
        <w:spacing w:line="480" w:lineRule="auto"/>
        <w:ind w:left="360"/>
        <w:jc w:val="both"/>
        <w:rPr>
          <w:color w:val="auto"/>
        </w:rPr>
      </w:pPr>
      <w:r w:rsidRPr="00A73474">
        <w:rPr>
          <w:color w:val="auto"/>
        </w:rPr>
        <w:t>McDougle CJ, Krystal JH, Price LH, Heninger GR, Charney DS. Noradrenergic</w:t>
      </w:r>
      <w:r w:rsidR="00EA4B2C" w:rsidRPr="00A73474">
        <w:rPr>
          <w:color w:val="auto"/>
        </w:rPr>
        <w:t xml:space="preserve"> </w:t>
      </w:r>
      <w:r w:rsidRPr="00A73474">
        <w:rPr>
          <w:color w:val="auto"/>
        </w:rPr>
        <w:t>response to acute ethanol administration in healthy subjects: comparison with intravenous</w:t>
      </w:r>
      <w:r w:rsidR="00EA4B2C" w:rsidRPr="00A73474">
        <w:rPr>
          <w:color w:val="auto"/>
        </w:rPr>
        <w:t xml:space="preserve"> </w:t>
      </w:r>
      <w:r w:rsidRPr="00A73474">
        <w:rPr>
          <w:color w:val="auto"/>
        </w:rPr>
        <w:t xml:space="preserve">yohimbine. Psychopharmacology (Berl). </w:t>
      </w:r>
      <w:r w:rsidR="00EA4B2C" w:rsidRPr="00A73474">
        <w:rPr>
          <w:color w:val="auto"/>
        </w:rPr>
        <w:t xml:space="preserve">1995; </w:t>
      </w:r>
      <w:r w:rsidRPr="00A73474">
        <w:rPr>
          <w:color w:val="auto"/>
        </w:rPr>
        <w:t xml:space="preserve">118(2):127-35. </w:t>
      </w:r>
    </w:p>
    <w:p w:rsidR="00C86B76" w:rsidRPr="00A73474" w:rsidRDefault="00C86B76" w:rsidP="00C53A1B">
      <w:pPr>
        <w:pStyle w:val="Default"/>
        <w:numPr>
          <w:ilvl w:val="0"/>
          <w:numId w:val="3"/>
        </w:numPr>
        <w:spacing w:line="480" w:lineRule="auto"/>
        <w:ind w:left="360"/>
        <w:jc w:val="both"/>
        <w:rPr>
          <w:color w:val="auto"/>
        </w:rPr>
      </w:pPr>
      <w:r w:rsidRPr="00A73474">
        <w:rPr>
          <w:color w:val="auto"/>
        </w:rPr>
        <w:t>NIAAA (1996) Alcohol Alert No. 32: Alcohol and Stress. Assessed on 13.08.2014 from http://pubs.niaaa.nih.gov/publications/aa32.htm</w:t>
      </w:r>
    </w:p>
    <w:p w:rsidR="00C86B76" w:rsidRPr="00A73474" w:rsidRDefault="00C86B76" w:rsidP="00C53A1B">
      <w:pPr>
        <w:pStyle w:val="Default"/>
        <w:numPr>
          <w:ilvl w:val="0"/>
          <w:numId w:val="3"/>
        </w:numPr>
        <w:spacing w:line="480" w:lineRule="auto"/>
        <w:ind w:left="360"/>
        <w:jc w:val="both"/>
        <w:rPr>
          <w:color w:val="auto"/>
        </w:rPr>
      </w:pPr>
      <w:r w:rsidRPr="00A73474">
        <w:rPr>
          <w:color w:val="auto"/>
        </w:rPr>
        <w:t>Volkow ND, Hitzemann R, Wolf AP, Logan J, Fowler JS, Christman D, Dewey SL, Schlyer D, Burr G, Vitkun S, et al</w:t>
      </w:r>
      <w:r w:rsidR="00EA4B2C" w:rsidRPr="00A73474">
        <w:rPr>
          <w:color w:val="auto"/>
        </w:rPr>
        <w:t xml:space="preserve">. </w:t>
      </w:r>
      <w:r w:rsidRPr="00A73474">
        <w:rPr>
          <w:color w:val="auto"/>
        </w:rPr>
        <w:t xml:space="preserve">Acute effects of ethanol on regional brain glucose metabolism and transport. Psychiatry Res. </w:t>
      </w:r>
      <w:r w:rsidR="00EA4B2C" w:rsidRPr="00A73474">
        <w:rPr>
          <w:color w:val="auto"/>
        </w:rPr>
        <w:t xml:space="preserve">1990; </w:t>
      </w:r>
      <w:r w:rsidRPr="00A73474">
        <w:rPr>
          <w:color w:val="auto"/>
        </w:rPr>
        <w:t>35(1):39-48.</w:t>
      </w:r>
    </w:p>
    <w:p w:rsidR="00EA4B2C" w:rsidRPr="00A73474" w:rsidRDefault="00EA4B2C" w:rsidP="00C53A1B">
      <w:pPr>
        <w:pStyle w:val="ListParagraph"/>
        <w:numPr>
          <w:ilvl w:val="0"/>
          <w:numId w:val="3"/>
        </w:numPr>
        <w:autoSpaceDE w:val="0"/>
        <w:autoSpaceDN w:val="0"/>
        <w:adjustRightInd w:val="0"/>
        <w:spacing w:after="0" w:line="480" w:lineRule="auto"/>
        <w:ind w:left="360"/>
        <w:jc w:val="both"/>
        <w:rPr>
          <w:rFonts w:ascii="Times New Roman" w:hAnsi="Times New Roman" w:cs="Times New Roman"/>
          <w:sz w:val="24"/>
          <w:szCs w:val="24"/>
        </w:rPr>
      </w:pPr>
      <w:r w:rsidRPr="00A73474">
        <w:rPr>
          <w:rFonts w:ascii="Times New Roman" w:hAnsi="Times New Roman" w:cs="Times New Roman"/>
          <w:sz w:val="24"/>
          <w:szCs w:val="24"/>
        </w:rPr>
        <w:t>Bechara A. Risky business: emotion, decision-making, and addiction. Journal of Gambling Studies. 2003; 19:23–51.</w:t>
      </w:r>
    </w:p>
    <w:p w:rsidR="00056263" w:rsidRPr="00A73474" w:rsidRDefault="00056263" w:rsidP="00056263">
      <w:pPr>
        <w:pStyle w:val="ListParagraph"/>
        <w:numPr>
          <w:ilvl w:val="0"/>
          <w:numId w:val="3"/>
        </w:numPr>
        <w:autoSpaceDE w:val="0"/>
        <w:autoSpaceDN w:val="0"/>
        <w:adjustRightInd w:val="0"/>
        <w:spacing w:after="0" w:line="480" w:lineRule="auto"/>
        <w:ind w:left="360"/>
        <w:jc w:val="both"/>
        <w:rPr>
          <w:rFonts w:ascii="Times New Roman" w:hAnsi="Times New Roman" w:cs="Times New Roman"/>
          <w:sz w:val="24"/>
          <w:szCs w:val="24"/>
        </w:rPr>
      </w:pPr>
      <w:r w:rsidRPr="00A73474">
        <w:rPr>
          <w:rFonts w:ascii="Times New Roman" w:hAnsi="Times New Roman" w:cs="Times New Roman"/>
          <w:sz w:val="24"/>
          <w:szCs w:val="24"/>
        </w:rPr>
        <w:t>de Wit H. Impulsivity as a determinant and consequence of drug use: A review of underlying processes. Addiction Biology. 2009; 14:22–31.</w:t>
      </w:r>
    </w:p>
    <w:p w:rsidR="00056263" w:rsidRPr="00A73474" w:rsidRDefault="00056263" w:rsidP="00056263">
      <w:pPr>
        <w:pStyle w:val="ListParagraph"/>
        <w:numPr>
          <w:ilvl w:val="0"/>
          <w:numId w:val="3"/>
        </w:numPr>
        <w:autoSpaceDE w:val="0"/>
        <w:autoSpaceDN w:val="0"/>
        <w:adjustRightInd w:val="0"/>
        <w:spacing w:after="0" w:line="480" w:lineRule="auto"/>
        <w:ind w:left="360"/>
        <w:jc w:val="both"/>
        <w:rPr>
          <w:rFonts w:ascii="Times New Roman" w:hAnsi="Times New Roman" w:cs="Times New Roman"/>
          <w:sz w:val="24"/>
          <w:szCs w:val="24"/>
        </w:rPr>
      </w:pPr>
      <w:r w:rsidRPr="00A73474">
        <w:rPr>
          <w:rFonts w:ascii="Times New Roman" w:hAnsi="Times New Roman" w:cs="Times New Roman"/>
          <w:sz w:val="24"/>
          <w:szCs w:val="24"/>
        </w:rPr>
        <w:lastRenderedPageBreak/>
        <w:t xml:space="preserve">Babor T, Caetano R, Casswell C, Edwards G, Giesbrecht N, Graham K et al. (Eds.). (2010). </w:t>
      </w:r>
      <w:r w:rsidRPr="00A73474">
        <w:rPr>
          <w:rFonts w:ascii="Times New Roman" w:hAnsi="Times New Roman" w:cs="Times New Roman"/>
          <w:iCs/>
          <w:sz w:val="24"/>
          <w:szCs w:val="24"/>
        </w:rPr>
        <w:t xml:space="preserve">Alcohol: No ordinary commodity: Research and public policy </w:t>
      </w:r>
      <w:r w:rsidRPr="00A73474">
        <w:rPr>
          <w:rFonts w:ascii="Times New Roman" w:hAnsi="Times New Roman" w:cs="Times New Roman"/>
          <w:sz w:val="24"/>
          <w:szCs w:val="24"/>
        </w:rPr>
        <w:t>(2nd ed.). Oxford: Oxford University Press.</w:t>
      </w:r>
    </w:p>
    <w:p w:rsidR="006A51AC" w:rsidRPr="00A73474" w:rsidRDefault="006A51AC" w:rsidP="00C53A1B">
      <w:pPr>
        <w:pStyle w:val="ListParagraph"/>
        <w:numPr>
          <w:ilvl w:val="0"/>
          <w:numId w:val="3"/>
        </w:numPr>
        <w:autoSpaceDE w:val="0"/>
        <w:autoSpaceDN w:val="0"/>
        <w:adjustRightInd w:val="0"/>
        <w:spacing w:after="0" w:line="480" w:lineRule="auto"/>
        <w:ind w:left="360"/>
        <w:jc w:val="both"/>
        <w:rPr>
          <w:rFonts w:ascii="Times New Roman" w:hAnsi="Times New Roman" w:cs="Times New Roman"/>
          <w:sz w:val="24"/>
          <w:szCs w:val="24"/>
        </w:rPr>
      </w:pPr>
      <w:r w:rsidRPr="00A73474">
        <w:rPr>
          <w:rFonts w:ascii="Times New Roman" w:hAnsi="Times New Roman" w:cs="Times New Roman"/>
          <w:sz w:val="24"/>
          <w:szCs w:val="24"/>
        </w:rPr>
        <w:t xml:space="preserve">Wells S, Graham K, Speechley M, </w:t>
      </w:r>
      <w:r w:rsidR="00334902">
        <w:rPr>
          <w:rFonts w:ascii="Times New Roman" w:hAnsi="Times New Roman" w:cs="Times New Roman"/>
          <w:iCs/>
          <w:sz w:val="24"/>
          <w:szCs w:val="24"/>
        </w:rPr>
        <w:t>Koval JJ</w:t>
      </w:r>
      <w:r w:rsidRPr="00A73474">
        <w:rPr>
          <w:rFonts w:ascii="Times New Roman" w:hAnsi="Times New Roman" w:cs="Times New Roman"/>
          <w:sz w:val="24"/>
          <w:szCs w:val="24"/>
        </w:rPr>
        <w:t xml:space="preserve">. Drinking patterns, drinking contexts and alcohol-related aggression among late adolescent and young adult drinkers. </w:t>
      </w:r>
      <w:r w:rsidRPr="00A73474">
        <w:rPr>
          <w:rFonts w:ascii="Times New Roman" w:hAnsi="Times New Roman" w:cs="Times New Roman"/>
          <w:iCs/>
          <w:sz w:val="24"/>
          <w:szCs w:val="24"/>
        </w:rPr>
        <w:t>Addiction. 2005;</w:t>
      </w:r>
      <w:r w:rsidRPr="00A73474">
        <w:rPr>
          <w:rFonts w:ascii="Times New Roman" w:hAnsi="Times New Roman" w:cs="Times New Roman"/>
          <w:bCs/>
          <w:sz w:val="24"/>
          <w:szCs w:val="24"/>
        </w:rPr>
        <w:t xml:space="preserve"> 100</w:t>
      </w:r>
      <w:r w:rsidRPr="00A73474">
        <w:rPr>
          <w:rFonts w:ascii="Times New Roman" w:hAnsi="Times New Roman" w:cs="Times New Roman"/>
          <w:sz w:val="24"/>
          <w:szCs w:val="24"/>
        </w:rPr>
        <w:t>, 933–44.</w:t>
      </w:r>
    </w:p>
    <w:p w:rsidR="00C648D4" w:rsidRPr="00A73474" w:rsidRDefault="00D541E7" w:rsidP="00C53A1B">
      <w:pPr>
        <w:pStyle w:val="ListParagraph"/>
        <w:numPr>
          <w:ilvl w:val="0"/>
          <w:numId w:val="3"/>
        </w:numPr>
        <w:autoSpaceDE w:val="0"/>
        <w:autoSpaceDN w:val="0"/>
        <w:adjustRightInd w:val="0"/>
        <w:spacing w:after="0" w:line="480" w:lineRule="auto"/>
        <w:ind w:left="360"/>
        <w:jc w:val="both"/>
        <w:rPr>
          <w:rFonts w:ascii="Times New Roman" w:hAnsi="Times New Roman" w:cs="Times New Roman"/>
          <w:sz w:val="24"/>
          <w:szCs w:val="24"/>
        </w:rPr>
      </w:pPr>
      <w:r w:rsidRPr="00A73474">
        <w:rPr>
          <w:rFonts w:ascii="Times New Roman" w:hAnsi="Times New Roman" w:cs="Times New Roman"/>
          <w:iCs/>
          <w:sz w:val="24"/>
          <w:szCs w:val="24"/>
        </w:rPr>
        <w:t>Conway DI, McMahon AD, Graham</w:t>
      </w:r>
      <w:r w:rsidR="00C54F9B" w:rsidRPr="00A73474">
        <w:rPr>
          <w:rFonts w:ascii="Times New Roman" w:hAnsi="Times New Roman" w:cs="Times New Roman"/>
          <w:iCs/>
          <w:sz w:val="24"/>
          <w:szCs w:val="24"/>
        </w:rPr>
        <w:t xml:space="preserve"> L,</w:t>
      </w:r>
      <w:r w:rsidR="00B8364C" w:rsidRPr="00A73474">
        <w:rPr>
          <w:rFonts w:ascii="Times New Roman" w:hAnsi="Times New Roman" w:cs="Times New Roman"/>
          <w:sz w:val="24"/>
          <w:szCs w:val="24"/>
          <w:shd w:val="clear" w:color="auto" w:fill="FFFFFF"/>
        </w:rPr>
        <w:t xml:space="preserve"> </w:t>
      </w:r>
      <w:r w:rsidR="00B8364C" w:rsidRPr="00A73474">
        <w:rPr>
          <w:rStyle w:val="apple-converted-space"/>
          <w:rFonts w:ascii="Times New Roman" w:hAnsi="Times New Roman" w:cs="Times New Roman"/>
          <w:sz w:val="24"/>
          <w:szCs w:val="24"/>
          <w:shd w:val="clear" w:color="auto" w:fill="FFFFFF"/>
        </w:rPr>
        <w:t> </w:t>
      </w:r>
      <w:hyperlink r:id="rId9" w:history="1">
        <w:r w:rsidR="00B8364C" w:rsidRPr="00A73474">
          <w:rPr>
            <w:rStyle w:val="Hyperlink"/>
            <w:rFonts w:ascii="Times New Roman" w:hAnsi="Times New Roman" w:cs="Times New Roman"/>
            <w:color w:val="auto"/>
            <w:sz w:val="24"/>
            <w:szCs w:val="24"/>
            <w:u w:val="none"/>
            <w:shd w:val="clear" w:color="auto" w:fill="FFFFFF"/>
          </w:rPr>
          <w:t>Snedker S</w:t>
        </w:r>
      </w:hyperlink>
      <w:r w:rsidR="00B8364C" w:rsidRPr="00A73474">
        <w:rPr>
          <w:rFonts w:ascii="Times New Roman" w:hAnsi="Times New Roman" w:cs="Times New Roman"/>
          <w:sz w:val="24"/>
          <w:szCs w:val="24"/>
          <w:shd w:val="clear" w:color="auto" w:fill="FFFFFF"/>
        </w:rPr>
        <w:t>,</w:t>
      </w:r>
      <w:r w:rsidR="00B8364C" w:rsidRPr="00A73474">
        <w:rPr>
          <w:rStyle w:val="apple-converted-space"/>
          <w:rFonts w:ascii="Times New Roman" w:hAnsi="Times New Roman" w:cs="Times New Roman"/>
          <w:sz w:val="24"/>
          <w:szCs w:val="24"/>
          <w:shd w:val="clear" w:color="auto" w:fill="FFFFFF"/>
        </w:rPr>
        <w:t> </w:t>
      </w:r>
      <w:hyperlink r:id="rId10" w:history="1">
        <w:r w:rsidR="00B8364C" w:rsidRPr="00A73474">
          <w:rPr>
            <w:rStyle w:val="Hyperlink"/>
            <w:rFonts w:ascii="Times New Roman" w:hAnsi="Times New Roman" w:cs="Times New Roman"/>
            <w:color w:val="auto"/>
            <w:sz w:val="24"/>
            <w:szCs w:val="24"/>
            <w:u w:val="none"/>
            <w:shd w:val="clear" w:color="auto" w:fill="FFFFFF"/>
          </w:rPr>
          <w:t>McCluskey K</w:t>
        </w:r>
      </w:hyperlink>
      <w:r w:rsidR="00B8364C" w:rsidRPr="00A73474">
        <w:rPr>
          <w:rFonts w:ascii="Times New Roman" w:hAnsi="Times New Roman" w:cs="Times New Roman"/>
          <w:sz w:val="24"/>
          <w:szCs w:val="24"/>
          <w:shd w:val="clear" w:color="auto" w:fill="FFFFFF"/>
        </w:rPr>
        <w:t>,</w:t>
      </w:r>
      <w:r w:rsidR="00B8364C" w:rsidRPr="00A73474">
        <w:rPr>
          <w:rStyle w:val="apple-converted-space"/>
          <w:rFonts w:ascii="Times New Roman" w:hAnsi="Times New Roman" w:cs="Times New Roman"/>
          <w:sz w:val="24"/>
          <w:szCs w:val="24"/>
          <w:shd w:val="clear" w:color="auto" w:fill="FFFFFF"/>
        </w:rPr>
        <w:t> </w:t>
      </w:r>
      <w:hyperlink r:id="rId11" w:history="1">
        <w:r w:rsidR="00B8364C" w:rsidRPr="00A73474">
          <w:rPr>
            <w:rStyle w:val="Hyperlink"/>
            <w:rFonts w:ascii="Times New Roman" w:hAnsi="Times New Roman" w:cs="Times New Roman"/>
            <w:color w:val="auto"/>
            <w:sz w:val="24"/>
            <w:szCs w:val="24"/>
            <w:u w:val="none"/>
            <w:shd w:val="clear" w:color="auto" w:fill="FFFFFF"/>
          </w:rPr>
          <w:t>Devlin M</w:t>
        </w:r>
      </w:hyperlink>
      <w:r w:rsidR="00C54F9B" w:rsidRPr="00A73474">
        <w:rPr>
          <w:rFonts w:ascii="Times New Roman" w:hAnsi="Times New Roman" w:cs="Times New Roman"/>
          <w:iCs/>
          <w:sz w:val="24"/>
          <w:szCs w:val="24"/>
        </w:rPr>
        <w:t xml:space="preserve"> </w:t>
      </w:r>
      <w:r w:rsidRPr="00A73474">
        <w:rPr>
          <w:rFonts w:ascii="Times New Roman" w:hAnsi="Times New Roman" w:cs="Times New Roman"/>
          <w:iCs/>
          <w:sz w:val="24"/>
          <w:szCs w:val="24"/>
        </w:rPr>
        <w:t>et al.</w:t>
      </w:r>
      <w:r w:rsidR="00850712" w:rsidRPr="00A73474">
        <w:rPr>
          <w:rFonts w:ascii="Times New Roman" w:hAnsi="Times New Roman" w:cs="Times New Roman"/>
          <w:iCs/>
          <w:sz w:val="24"/>
          <w:szCs w:val="24"/>
        </w:rPr>
        <w:t xml:space="preserve"> </w:t>
      </w:r>
      <w:r w:rsidR="00850712" w:rsidRPr="00A73474">
        <w:rPr>
          <w:rFonts w:ascii="Times New Roman" w:hAnsi="Times New Roman" w:cs="Times New Roman"/>
          <w:sz w:val="24"/>
          <w:szCs w:val="24"/>
        </w:rPr>
        <w:t>The Scar on the Face of Scotland: Deprivation and Alcohol-Related Facial Injuries in Scotland.</w:t>
      </w:r>
      <w:r w:rsidR="00EE3434" w:rsidRPr="00A73474">
        <w:rPr>
          <w:rFonts w:ascii="Times New Roman" w:hAnsi="Times New Roman" w:cs="Times New Roman"/>
          <w:iCs/>
          <w:sz w:val="24"/>
          <w:szCs w:val="24"/>
        </w:rPr>
        <w:t xml:space="preserve"> </w:t>
      </w:r>
      <w:r w:rsidR="00577A3D" w:rsidRPr="00A73474">
        <w:rPr>
          <w:rFonts w:ascii="Times New Roman" w:hAnsi="Times New Roman" w:cs="Times New Roman"/>
          <w:iCs/>
          <w:sz w:val="24"/>
          <w:szCs w:val="24"/>
        </w:rPr>
        <w:t xml:space="preserve">J </w:t>
      </w:r>
      <w:r w:rsidR="00EE3434" w:rsidRPr="00A73474">
        <w:rPr>
          <w:rFonts w:ascii="Times New Roman" w:hAnsi="Times New Roman" w:cs="Times New Roman"/>
          <w:iCs/>
          <w:sz w:val="24"/>
          <w:szCs w:val="24"/>
        </w:rPr>
        <w:t xml:space="preserve"> </w:t>
      </w:r>
      <w:r w:rsidR="00EE3434" w:rsidRPr="00A73474">
        <w:rPr>
          <w:rFonts w:ascii="Times New Roman" w:hAnsi="Times New Roman" w:cs="Times New Roman"/>
          <w:bCs/>
          <w:sz w:val="24"/>
          <w:szCs w:val="24"/>
        </w:rPr>
        <w:t>T</w:t>
      </w:r>
      <w:r w:rsidR="00577A3D" w:rsidRPr="00A73474">
        <w:rPr>
          <w:rFonts w:ascii="Times New Roman" w:hAnsi="Times New Roman" w:cs="Times New Roman"/>
          <w:bCs/>
          <w:sz w:val="24"/>
          <w:szCs w:val="24"/>
        </w:rPr>
        <w:t xml:space="preserve">rauma. </w:t>
      </w:r>
      <w:r w:rsidR="00B8364C" w:rsidRPr="00A73474">
        <w:rPr>
          <w:rFonts w:ascii="Times New Roman" w:hAnsi="Times New Roman" w:cs="Times New Roman"/>
          <w:iCs/>
          <w:sz w:val="24"/>
          <w:szCs w:val="24"/>
        </w:rPr>
        <w:t>2010; 68(3)</w:t>
      </w:r>
      <w:r w:rsidR="00EE3434" w:rsidRPr="00A73474">
        <w:rPr>
          <w:rFonts w:ascii="Times New Roman" w:hAnsi="Times New Roman" w:cs="Times New Roman"/>
          <w:iCs/>
          <w:sz w:val="24"/>
          <w:szCs w:val="24"/>
        </w:rPr>
        <w:t>:</w:t>
      </w:r>
      <w:r w:rsidR="00B8364C" w:rsidRPr="00A73474">
        <w:rPr>
          <w:rFonts w:ascii="Times New Roman" w:hAnsi="Times New Roman" w:cs="Times New Roman"/>
          <w:iCs/>
          <w:sz w:val="24"/>
          <w:szCs w:val="24"/>
        </w:rPr>
        <w:t xml:space="preserve"> 644-9.</w:t>
      </w:r>
    </w:p>
    <w:p w:rsidR="007152DB" w:rsidRDefault="00E15F9E" w:rsidP="00C53A1B">
      <w:pPr>
        <w:pStyle w:val="ListParagraph"/>
        <w:numPr>
          <w:ilvl w:val="0"/>
          <w:numId w:val="3"/>
        </w:numPr>
        <w:autoSpaceDE w:val="0"/>
        <w:autoSpaceDN w:val="0"/>
        <w:adjustRightInd w:val="0"/>
        <w:spacing w:after="0" w:line="480" w:lineRule="auto"/>
        <w:ind w:left="360"/>
        <w:jc w:val="both"/>
        <w:rPr>
          <w:rFonts w:ascii="Times New Roman" w:hAnsi="Times New Roman" w:cs="Times New Roman"/>
          <w:iCs/>
          <w:sz w:val="24"/>
          <w:szCs w:val="24"/>
        </w:rPr>
      </w:pPr>
      <w:r w:rsidRPr="00A73474">
        <w:rPr>
          <w:rFonts w:ascii="Times New Roman" w:eastAsia="StoneSerif" w:hAnsi="Times New Roman" w:cs="Times New Roman"/>
          <w:sz w:val="24"/>
          <w:szCs w:val="24"/>
        </w:rPr>
        <w:t>Adsett L, Thomson WM, Kieser JA, Tong DC.</w:t>
      </w:r>
      <w:r w:rsidR="009B735B" w:rsidRPr="00A73474">
        <w:rPr>
          <w:rFonts w:ascii="Times New Roman" w:eastAsia="StoneSerif" w:hAnsi="Times New Roman" w:cs="Times New Roman"/>
          <w:sz w:val="24"/>
          <w:szCs w:val="24"/>
        </w:rPr>
        <w:t xml:space="preserve"> </w:t>
      </w:r>
      <w:r w:rsidRPr="00A73474">
        <w:rPr>
          <w:rFonts w:ascii="Times New Roman" w:hAnsi="Times New Roman" w:cs="Times New Roman"/>
          <w:bCs/>
          <w:sz w:val="24"/>
          <w:szCs w:val="24"/>
        </w:rPr>
        <w:t>Patterns and trends in facial fractures in New Zealand between 1999 and 2009.</w:t>
      </w:r>
      <w:r w:rsidRPr="00A73474">
        <w:rPr>
          <w:rFonts w:ascii="Times New Roman" w:hAnsi="Times New Roman" w:cs="Times New Roman"/>
          <w:iCs/>
          <w:sz w:val="24"/>
          <w:szCs w:val="24"/>
        </w:rPr>
        <w:t xml:space="preserve"> N Z Dent J.</w:t>
      </w:r>
      <w:r w:rsidR="009B735B" w:rsidRPr="00A73474">
        <w:rPr>
          <w:rFonts w:ascii="Times New Roman" w:hAnsi="Times New Roman" w:cs="Times New Roman"/>
          <w:iCs/>
          <w:sz w:val="24"/>
          <w:szCs w:val="24"/>
        </w:rPr>
        <w:t xml:space="preserve"> </w:t>
      </w:r>
      <w:r w:rsidRPr="00A73474">
        <w:rPr>
          <w:rFonts w:ascii="Times New Roman" w:hAnsi="Times New Roman" w:cs="Times New Roman"/>
          <w:iCs/>
          <w:sz w:val="24"/>
          <w:szCs w:val="24"/>
        </w:rPr>
        <w:t>2013</w:t>
      </w:r>
      <w:r w:rsidR="00B8364C" w:rsidRPr="00A73474">
        <w:rPr>
          <w:rFonts w:ascii="Times New Roman" w:hAnsi="Times New Roman" w:cs="Times New Roman"/>
          <w:iCs/>
          <w:sz w:val="24"/>
          <w:szCs w:val="24"/>
        </w:rPr>
        <w:t>; 109(4)</w:t>
      </w:r>
      <w:r w:rsidRPr="00A73474">
        <w:rPr>
          <w:rFonts w:ascii="Times New Roman" w:hAnsi="Times New Roman" w:cs="Times New Roman"/>
          <w:iCs/>
          <w:sz w:val="24"/>
          <w:szCs w:val="24"/>
        </w:rPr>
        <w:t>:142-7.</w:t>
      </w:r>
    </w:p>
    <w:p w:rsidR="00D957B8" w:rsidRDefault="00D957B8" w:rsidP="00D957B8">
      <w:pPr>
        <w:pStyle w:val="ListParagraph"/>
        <w:autoSpaceDE w:val="0"/>
        <w:autoSpaceDN w:val="0"/>
        <w:adjustRightInd w:val="0"/>
        <w:spacing w:after="0" w:line="480" w:lineRule="auto"/>
        <w:ind w:left="360"/>
        <w:jc w:val="both"/>
        <w:rPr>
          <w:rFonts w:ascii="Times New Roman" w:hAnsi="Times New Roman" w:cs="Times New Roman"/>
          <w:iCs/>
          <w:sz w:val="24"/>
          <w:szCs w:val="24"/>
        </w:rPr>
      </w:pPr>
    </w:p>
    <w:p w:rsidR="00D957B8" w:rsidRDefault="00D957B8" w:rsidP="00D957B8">
      <w:pPr>
        <w:pStyle w:val="ListParagraph"/>
        <w:autoSpaceDE w:val="0"/>
        <w:autoSpaceDN w:val="0"/>
        <w:adjustRightInd w:val="0"/>
        <w:spacing w:after="0" w:line="480" w:lineRule="auto"/>
        <w:ind w:left="360"/>
        <w:jc w:val="both"/>
        <w:rPr>
          <w:rFonts w:ascii="Times New Roman" w:hAnsi="Times New Roman" w:cs="Times New Roman"/>
          <w:iCs/>
          <w:sz w:val="24"/>
          <w:szCs w:val="24"/>
        </w:rPr>
      </w:pPr>
    </w:p>
    <w:p w:rsidR="00D957B8" w:rsidRDefault="00D957B8" w:rsidP="00D957B8">
      <w:pPr>
        <w:pStyle w:val="ListParagraph"/>
        <w:autoSpaceDE w:val="0"/>
        <w:autoSpaceDN w:val="0"/>
        <w:adjustRightInd w:val="0"/>
        <w:spacing w:after="0" w:line="480" w:lineRule="auto"/>
        <w:ind w:left="360"/>
        <w:jc w:val="both"/>
        <w:rPr>
          <w:rFonts w:ascii="Times New Roman" w:hAnsi="Times New Roman" w:cs="Times New Roman"/>
          <w:iCs/>
          <w:sz w:val="24"/>
          <w:szCs w:val="24"/>
        </w:rPr>
      </w:pPr>
    </w:p>
    <w:p w:rsidR="00D957B8" w:rsidRDefault="00D957B8" w:rsidP="00D957B8">
      <w:pPr>
        <w:pStyle w:val="ListParagraph"/>
        <w:autoSpaceDE w:val="0"/>
        <w:autoSpaceDN w:val="0"/>
        <w:adjustRightInd w:val="0"/>
        <w:spacing w:after="0" w:line="480" w:lineRule="auto"/>
        <w:ind w:left="360"/>
        <w:jc w:val="both"/>
        <w:rPr>
          <w:rFonts w:ascii="Times New Roman" w:hAnsi="Times New Roman" w:cs="Times New Roman"/>
          <w:iCs/>
          <w:sz w:val="24"/>
          <w:szCs w:val="24"/>
        </w:rPr>
      </w:pPr>
    </w:p>
    <w:p w:rsidR="00D957B8" w:rsidRDefault="00D957B8" w:rsidP="00D957B8">
      <w:pPr>
        <w:pStyle w:val="ListParagraph"/>
        <w:autoSpaceDE w:val="0"/>
        <w:autoSpaceDN w:val="0"/>
        <w:adjustRightInd w:val="0"/>
        <w:spacing w:after="0" w:line="480" w:lineRule="auto"/>
        <w:ind w:left="360"/>
        <w:jc w:val="both"/>
        <w:rPr>
          <w:rFonts w:ascii="Times New Roman" w:hAnsi="Times New Roman" w:cs="Times New Roman"/>
          <w:iCs/>
          <w:sz w:val="24"/>
          <w:szCs w:val="24"/>
        </w:rPr>
      </w:pPr>
    </w:p>
    <w:p w:rsidR="00D957B8" w:rsidRDefault="00D957B8" w:rsidP="00D957B8">
      <w:pPr>
        <w:pStyle w:val="ListParagraph"/>
        <w:autoSpaceDE w:val="0"/>
        <w:autoSpaceDN w:val="0"/>
        <w:adjustRightInd w:val="0"/>
        <w:spacing w:after="0" w:line="480" w:lineRule="auto"/>
        <w:ind w:left="360"/>
        <w:jc w:val="both"/>
        <w:rPr>
          <w:rFonts w:ascii="Times New Roman" w:hAnsi="Times New Roman" w:cs="Times New Roman"/>
          <w:iCs/>
          <w:sz w:val="24"/>
          <w:szCs w:val="24"/>
        </w:rPr>
      </w:pPr>
    </w:p>
    <w:p w:rsidR="00D957B8" w:rsidRDefault="00D957B8" w:rsidP="00D957B8">
      <w:pPr>
        <w:pStyle w:val="ListParagraph"/>
        <w:autoSpaceDE w:val="0"/>
        <w:autoSpaceDN w:val="0"/>
        <w:adjustRightInd w:val="0"/>
        <w:spacing w:after="0" w:line="480" w:lineRule="auto"/>
        <w:ind w:left="360"/>
        <w:jc w:val="both"/>
        <w:rPr>
          <w:rFonts w:ascii="Times New Roman" w:hAnsi="Times New Roman" w:cs="Times New Roman"/>
          <w:iCs/>
          <w:sz w:val="24"/>
          <w:szCs w:val="24"/>
        </w:rPr>
      </w:pPr>
    </w:p>
    <w:p w:rsidR="00D957B8" w:rsidRDefault="00D957B8" w:rsidP="00D957B8">
      <w:pPr>
        <w:pStyle w:val="ListParagraph"/>
        <w:autoSpaceDE w:val="0"/>
        <w:autoSpaceDN w:val="0"/>
        <w:adjustRightInd w:val="0"/>
        <w:spacing w:after="0" w:line="480" w:lineRule="auto"/>
        <w:ind w:left="360"/>
        <w:jc w:val="both"/>
        <w:rPr>
          <w:rFonts w:ascii="Times New Roman" w:hAnsi="Times New Roman" w:cs="Times New Roman"/>
          <w:iCs/>
          <w:sz w:val="24"/>
          <w:szCs w:val="24"/>
        </w:rPr>
      </w:pPr>
    </w:p>
    <w:p w:rsidR="00D957B8" w:rsidRDefault="00D957B8" w:rsidP="00D957B8">
      <w:pPr>
        <w:pStyle w:val="ListParagraph"/>
        <w:autoSpaceDE w:val="0"/>
        <w:autoSpaceDN w:val="0"/>
        <w:adjustRightInd w:val="0"/>
        <w:spacing w:after="0" w:line="480" w:lineRule="auto"/>
        <w:ind w:left="360"/>
        <w:jc w:val="both"/>
        <w:rPr>
          <w:rFonts w:ascii="Times New Roman" w:hAnsi="Times New Roman" w:cs="Times New Roman"/>
          <w:iCs/>
          <w:sz w:val="24"/>
          <w:szCs w:val="24"/>
        </w:rPr>
      </w:pPr>
    </w:p>
    <w:p w:rsidR="00D957B8" w:rsidRDefault="00D957B8" w:rsidP="00D957B8">
      <w:pPr>
        <w:pStyle w:val="ListParagraph"/>
        <w:autoSpaceDE w:val="0"/>
        <w:autoSpaceDN w:val="0"/>
        <w:adjustRightInd w:val="0"/>
        <w:spacing w:after="0" w:line="480" w:lineRule="auto"/>
        <w:ind w:left="360"/>
        <w:jc w:val="both"/>
        <w:rPr>
          <w:rFonts w:ascii="Times New Roman" w:hAnsi="Times New Roman" w:cs="Times New Roman"/>
          <w:iCs/>
          <w:sz w:val="24"/>
          <w:szCs w:val="24"/>
        </w:rPr>
      </w:pPr>
    </w:p>
    <w:p w:rsidR="00D957B8" w:rsidRDefault="00D957B8" w:rsidP="00D957B8">
      <w:pPr>
        <w:pStyle w:val="ListParagraph"/>
        <w:autoSpaceDE w:val="0"/>
        <w:autoSpaceDN w:val="0"/>
        <w:adjustRightInd w:val="0"/>
        <w:spacing w:after="0" w:line="480" w:lineRule="auto"/>
        <w:ind w:left="360"/>
        <w:jc w:val="both"/>
        <w:rPr>
          <w:rFonts w:ascii="Times New Roman" w:hAnsi="Times New Roman" w:cs="Times New Roman"/>
          <w:iCs/>
          <w:sz w:val="24"/>
          <w:szCs w:val="24"/>
        </w:rPr>
      </w:pPr>
    </w:p>
    <w:p w:rsidR="00D957B8" w:rsidRDefault="00D957B8" w:rsidP="00D957B8">
      <w:pPr>
        <w:pStyle w:val="ListParagraph"/>
        <w:autoSpaceDE w:val="0"/>
        <w:autoSpaceDN w:val="0"/>
        <w:adjustRightInd w:val="0"/>
        <w:spacing w:after="0" w:line="480" w:lineRule="auto"/>
        <w:ind w:left="360"/>
        <w:jc w:val="both"/>
        <w:rPr>
          <w:rFonts w:ascii="Times New Roman" w:hAnsi="Times New Roman" w:cs="Times New Roman"/>
          <w:iCs/>
          <w:sz w:val="24"/>
          <w:szCs w:val="24"/>
        </w:rPr>
      </w:pPr>
    </w:p>
    <w:p w:rsidR="00D957B8" w:rsidRDefault="00D957B8" w:rsidP="00D957B8">
      <w:pPr>
        <w:pStyle w:val="ListParagraph"/>
        <w:autoSpaceDE w:val="0"/>
        <w:autoSpaceDN w:val="0"/>
        <w:adjustRightInd w:val="0"/>
        <w:spacing w:after="0" w:line="480" w:lineRule="auto"/>
        <w:ind w:left="360"/>
        <w:jc w:val="both"/>
        <w:rPr>
          <w:rFonts w:ascii="Times New Roman" w:hAnsi="Times New Roman" w:cs="Times New Roman"/>
          <w:iCs/>
          <w:sz w:val="24"/>
          <w:szCs w:val="24"/>
        </w:rPr>
      </w:pPr>
    </w:p>
    <w:p w:rsidR="00D957B8" w:rsidRDefault="00D957B8" w:rsidP="00D957B8">
      <w:pPr>
        <w:pStyle w:val="ListParagraph"/>
        <w:autoSpaceDE w:val="0"/>
        <w:autoSpaceDN w:val="0"/>
        <w:adjustRightInd w:val="0"/>
        <w:spacing w:after="0" w:line="480" w:lineRule="auto"/>
        <w:ind w:left="360"/>
        <w:jc w:val="both"/>
        <w:rPr>
          <w:rFonts w:ascii="Times New Roman" w:hAnsi="Times New Roman" w:cs="Times New Roman"/>
          <w:iCs/>
          <w:sz w:val="24"/>
          <w:szCs w:val="24"/>
        </w:rPr>
      </w:pPr>
    </w:p>
    <w:p w:rsidR="00D957B8" w:rsidRDefault="00D957B8" w:rsidP="00D957B8">
      <w:pPr>
        <w:pStyle w:val="ListParagraph"/>
        <w:autoSpaceDE w:val="0"/>
        <w:autoSpaceDN w:val="0"/>
        <w:adjustRightInd w:val="0"/>
        <w:spacing w:after="0" w:line="480" w:lineRule="auto"/>
        <w:ind w:left="360"/>
        <w:jc w:val="both"/>
        <w:rPr>
          <w:rFonts w:ascii="Times New Roman" w:hAnsi="Times New Roman" w:cs="Times New Roman"/>
          <w:iCs/>
          <w:sz w:val="24"/>
          <w:szCs w:val="24"/>
        </w:rPr>
      </w:pPr>
    </w:p>
    <w:p w:rsidR="00D957B8" w:rsidRDefault="00D957B8" w:rsidP="00D957B8">
      <w:pPr>
        <w:pStyle w:val="ListParagraph"/>
        <w:autoSpaceDE w:val="0"/>
        <w:autoSpaceDN w:val="0"/>
        <w:adjustRightInd w:val="0"/>
        <w:spacing w:after="0" w:line="480" w:lineRule="auto"/>
        <w:ind w:left="360"/>
        <w:jc w:val="both"/>
        <w:rPr>
          <w:rFonts w:ascii="Times New Roman" w:hAnsi="Times New Roman" w:cs="Times New Roman"/>
          <w:iCs/>
          <w:sz w:val="24"/>
          <w:szCs w:val="24"/>
        </w:rPr>
      </w:pPr>
    </w:p>
    <w:p w:rsidR="00D957B8" w:rsidRPr="00A73474" w:rsidRDefault="00D957B8" w:rsidP="00D957B8">
      <w:pPr>
        <w:pStyle w:val="ListParagraph"/>
        <w:autoSpaceDE w:val="0"/>
        <w:autoSpaceDN w:val="0"/>
        <w:adjustRightInd w:val="0"/>
        <w:spacing w:after="0" w:line="480" w:lineRule="auto"/>
        <w:ind w:left="360"/>
        <w:jc w:val="both"/>
        <w:rPr>
          <w:rFonts w:ascii="Times New Roman" w:hAnsi="Times New Roman" w:cs="Times New Roman"/>
          <w:iCs/>
          <w:sz w:val="24"/>
          <w:szCs w:val="24"/>
        </w:rPr>
      </w:pPr>
    </w:p>
    <w:p w:rsidR="00630C72" w:rsidRPr="00A73474" w:rsidRDefault="007152DB" w:rsidP="00C53A1B">
      <w:pPr>
        <w:pStyle w:val="ListParagraph"/>
        <w:autoSpaceDE w:val="0"/>
        <w:autoSpaceDN w:val="0"/>
        <w:adjustRightInd w:val="0"/>
        <w:spacing w:after="0" w:line="480" w:lineRule="auto"/>
        <w:ind w:left="0"/>
        <w:jc w:val="both"/>
        <w:rPr>
          <w:rFonts w:ascii="Times New Roman" w:hAnsi="Times New Roman" w:cs="Times New Roman"/>
          <w:b/>
          <w:iCs/>
          <w:sz w:val="24"/>
          <w:szCs w:val="24"/>
        </w:rPr>
      </w:pPr>
      <w:r w:rsidRPr="00A73474">
        <w:rPr>
          <w:rFonts w:ascii="Times New Roman" w:hAnsi="Times New Roman" w:cs="Times New Roman"/>
          <w:b/>
          <w:iCs/>
          <w:sz w:val="24"/>
          <w:szCs w:val="24"/>
        </w:rPr>
        <w:t>Figure 1:</w:t>
      </w:r>
      <w:r w:rsidR="00B3235C">
        <w:rPr>
          <w:rFonts w:ascii="Times New Roman" w:hAnsi="Times New Roman" w:cs="Times New Roman"/>
          <w:b/>
          <w:iCs/>
          <w:sz w:val="24"/>
          <w:szCs w:val="24"/>
        </w:rPr>
        <w:t xml:space="preserve"> Chop wound caused by a ‘khukuri’ producing a </w:t>
      </w:r>
      <w:r w:rsidR="00ED48DE">
        <w:rPr>
          <w:rFonts w:ascii="Times New Roman" w:hAnsi="Times New Roman" w:cs="Times New Roman"/>
          <w:b/>
          <w:iCs/>
          <w:sz w:val="24"/>
          <w:szCs w:val="24"/>
        </w:rPr>
        <w:t>glancing</w:t>
      </w:r>
      <w:r w:rsidR="00B3235C">
        <w:rPr>
          <w:rFonts w:ascii="Times New Roman" w:hAnsi="Times New Roman" w:cs="Times New Roman"/>
          <w:b/>
          <w:iCs/>
          <w:sz w:val="24"/>
          <w:szCs w:val="24"/>
        </w:rPr>
        <w:t xml:space="preserve"> </w:t>
      </w:r>
      <w:r w:rsidR="00ED48DE">
        <w:rPr>
          <w:rFonts w:ascii="Times New Roman" w:hAnsi="Times New Roman" w:cs="Times New Roman"/>
          <w:b/>
          <w:iCs/>
          <w:sz w:val="24"/>
          <w:szCs w:val="24"/>
        </w:rPr>
        <w:t>injury</w:t>
      </w:r>
      <w:r w:rsidR="00B3235C" w:rsidRPr="00B3235C">
        <w:rPr>
          <w:rFonts w:ascii="Times New Roman" w:hAnsi="Times New Roman" w:cs="Times New Roman"/>
          <w:b/>
          <w:iCs/>
          <w:sz w:val="24"/>
          <w:szCs w:val="24"/>
        </w:rPr>
        <w:t xml:space="preserve"> into the right </w:t>
      </w:r>
      <w:r w:rsidR="00ED48DE">
        <w:rPr>
          <w:rFonts w:ascii="Times New Roman" w:hAnsi="Times New Roman" w:cs="Times New Roman"/>
          <w:b/>
          <w:iCs/>
          <w:sz w:val="24"/>
          <w:szCs w:val="24"/>
        </w:rPr>
        <w:t>temporal region resulting in de</w:t>
      </w:r>
      <w:r w:rsidR="00B3235C" w:rsidRPr="00B3235C">
        <w:rPr>
          <w:rFonts w:ascii="Times New Roman" w:hAnsi="Times New Roman" w:cs="Times New Roman"/>
          <w:b/>
          <w:iCs/>
          <w:sz w:val="24"/>
          <w:szCs w:val="24"/>
        </w:rPr>
        <w:t>gloving of the</w:t>
      </w:r>
      <w:r w:rsidR="00ED48DE">
        <w:rPr>
          <w:rFonts w:ascii="Times New Roman" w:hAnsi="Times New Roman" w:cs="Times New Roman"/>
          <w:b/>
          <w:iCs/>
          <w:sz w:val="24"/>
          <w:szCs w:val="24"/>
        </w:rPr>
        <w:t xml:space="preserve"> right lateral part of the face, </w:t>
      </w:r>
      <w:r w:rsidR="00B3235C" w:rsidRPr="00B3235C">
        <w:rPr>
          <w:rFonts w:ascii="Times New Roman" w:hAnsi="Times New Roman" w:cs="Times New Roman"/>
          <w:b/>
          <w:iCs/>
          <w:sz w:val="24"/>
          <w:szCs w:val="24"/>
        </w:rPr>
        <w:t>slicing the pinna of right ear into two halves and exposing the underlying dura. The direction of the blow was above downwards and lateral to medial which sliced the skin and soft tissue with underlying cut fracture of the temporal bone.</w:t>
      </w:r>
    </w:p>
    <w:p w:rsidR="00346ED1" w:rsidRPr="00A73474" w:rsidRDefault="00346ED1" w:rsidP="00C53A1B">
      <w:pPr>
        <w:pStyle w:val="ListParagraph"/>
        <w:autoSpaceDE w:val="0"/>
        <w:autoSpaceDN w:val="0"/>
        <w:adjustRightInd w:val="0"/>
        <w:spacing w:after="0" w:line="480" w:lineRule="auto"/>
        <w:ind w:left="0"/>
        <w:jc w:val="both"/>
        <w:rPr>
          <w:rFonts w:ascii="Times New Roman" w:hAnsi="Times New Roman" w:cs="Times New Roman"/>
          <w:b/>
          <w:iCs/>
          <w:sz w:val="24"/>
          <w:szCs w:val="24"/>
        </w:rPr>
      </w:pPr>
    </w:p>
    <w:p w:rsidR="007152DB" w:rsidRPr="00A73474" w:rsidRDefault="00346ED1" w:rsidP="00C53A1B">
      <w:pPr>
        <w:pStyle w:val="ListParagraph"/>
        <w:autoSpaceDE w:val="0"/>
        <w:autoSpaceDN w:val="0"/>
        <w:adjustRightInd w:val="0"/>
        <w:spacing w:after="0" w:line="480" w:lineRule="auto"/>
        <w:ind w:left="0"/>
        <w:jc w:val="both"/>
        <w:rPr>
          <w:rFonts w:ascii="Times New Roman" w:hAnsi="Times New Roman" w:cs="Times New Roman"/>
          <w:b/>
          <w:iCs/>
          <w:sz w:val="24"/>
          <w:szCs w:val="24"/>
        </w:rPr>
      </w:pPr>
      <w:r w:rsidRPr="00A73474">
        <w:rPr>
          <w:rFonts w:ascii="Times New Roman" w:hAnsi="Times New Roman" w:cs="Times New Roman"/>
          <w:b/>
          <w:iCs/>
          <w:noProof/>
          <w:sz w:val="24"/>
          <w:szCs w:val="24"/>
        </w:rPr>
        <w:drawing>
          <wp:inline distT="0" distB="0" distL="0" distR="0">
            <wp:extent cx="5800725" cy="2934755"/>
            <wp:effectExtent l="0" t="0" r="0" b="0"/>
            <wp:docPr id="1" name="Picture 1" descr="E:\Manuscript- publications-acer\In Process- sent\CASE-SHORT REPORTS\---- alcohol and facial inj\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nuscript- publications-acer\In Process- sent\CASE-SHORT REPORTS\---- alcohol and facial inj\Figure 1.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8742" cy="2943870"/>
                    </a:xfrm>
                    <a:prstGeom prst="rect">
                      <a:avLst/>
                    </a:prstGeom>
                    <a:noFill/>
                    <a:ln>
                      <a:noFill/>
                    </a:ln>
                  </pic:spPr>
                </pic:pic>
              </a:graphicData>
            </a:graphic>
          </wp:inline>
        </w:drawing>
      </w:r>
    </w:p>
    <w:p w:rsidR="00346ED1" w:rsidRPr="00A73474" w:rsidRDefault="00346ED1" w:rsidP="00C53A1B">
      <w:pPr>
        <w:pStyle w:val="ListParagraph"/>
        <w:autoSpaceDE w:val="0"/>
        <w:autoSpaceDN w:val="0"/>
        <w:adjustRightInd w:val="0"/>
        <w:spacing w:after="0" w:line="480" w:lineRule="auto"/>
        <w:ind w:left="0"/>
        <w:jc w:val="both"/>
        <w:rPr>
          <w:rFonts w:ascii="Times New Roman" w:hAnsi="Times New Roman" w:cs="Times New Roman"/>
          <w:b/>
          <w:iCs/>
          <w:sz w:val="24"/>
          <w:szCs w:val="24"/>
        </w:rPr>
      </w:pPr>
    </w:p>
    <w:p w:rsidR="00C53A1B" w:rsidRDefault="00C53A1B">
      <w:pPr>
        <w:rPr>
          <w:rFonts w:ascii="Times New Roman" w:hAnsi="Times New Roman" w:cs="Times New Roman"/>
          <w:b/>
          <w:iCs/>
          <w:sz w:val="24"/>
          <w:szCs w:val="24"/>
        </w:rPr>
      </w:pPr>
      <w:r>
        <w:rPr>
          <w:rFonts w:ascii="Times New Roman" w:hAnsi="Times New Roman" w:cs="Times New Roman"/>
          <w:b/>
          <w:iCs/>
          <w:sz w:val="24"/>
          <w:szCs w:val="24"/>
        </w:rPr>
        <w:br w:type="page"/>
      </w:r>
    </w:p>
    <w:p w:rsidR="00B3235C" w:rsidRPr="00B3235C" w:rsidRDefault="007152DB" w:rsidP="00C53A1B">
      <w:pPr>
        <w:spacing w:after="0" w:line="480" w:lineRule="auto"/>
        <w:jc w:val="both"/>
        <w:rPr>
          <w:rFonts w:ascii="Times New Roman" w:hAnsi="Times New Roman" w:cs="Times New Roman"/>
          <w:b/>
          <w:sz w:val="24"/>
          <w:szCs w:val="24"/>
        </w:rPr>
      </w:pPr>
      <w:r w:rsidRPr="00B3235C">
        <w:rPr>
          <w:rFonts w:ascii="Times New Roman" w:hAnsi="Times New Roman" w:cs="Times New Roman"/>
          <w:b/>
          <w:iCs/>
          <w:sz w:val="24"/>
          <w:szCs w:val="24"/>
        </w:rPr>
        <w:lastRenderedPageBreak/>
        <w:t>Figure 2:</w:t>
      </w:r>
      <w:r w:rsidR="00B3235C" w:rsidRPr="00B3235C">
        <w:rPr>
          <w:rFonts w:ascii="Times New Roman" w:hAnsi="Times New Roman" w:cs="Times New Roman"/>
          <w:b/>
          <w:iCs/>
          <w:sz w:val="24"/>
          <w:szCs w:val="24"/>
        </w:rPr>
        <w:t xml:space="preserve"> </w:t>
      </w:r>
      <w:r w:rsidR="00B3235C">
        <w:rPr>
          <w:rFonts w:ascii="Times New Roman" w:hAnsi="Times New Roman" w:cs="Times New Roman"/>
          <w:b/>
          <w:sz w:val="24"/>
          <w:szCs w:val="24"/>
        </w:rPr>
        <w:t>P</w:t>
      </w:r>
      <w:r w:rsidR="00B3235C" w:rsidRPr="00B3235C">
        <w:rPr>
          <w:rFonts w:ascii="Times New Roman" w:hAnsi="Times New Roman" w:cs="Times New Roman"/>
          <w:b/>
          <w:sz w:val="24"/>
          <w:szCs w:val="24"/>
        </w:rPr>
        <w:t xml:space="preserve">enetrating metallic </w:t>
      </w:r>
      <w:r w:rsidR="00B3235C">
        <w:rPr>
          <w:rFonts w:ascii="Times New Roman" w:hAnsi="Times New Roman" w:cs="Times New Roman"/>
          <w:b/>
          <w:sz w:val="24"/>
          <w:szCs w:val="24"/>
        </w:rPr>
        <w:t xml:space="preserve">“fishing </w:t>
      </w:r>
      <w:r w:rsidR="00B3235C" w:rsidRPr="00B3235C">
        <w:rPr>
          <w:rFonts w:ascii="Times New Roman" w:hAnsi="Times New Roman" w:cs="Times New Roman"/>
          <w:b/>
          <w:sz w:val="24"/>
          <w:szCs w:val="24"/>
        </w:rPr>
        <w:t>hook</w:t>
      </w:r>
      <w:r w:rsidR="00B3235C">
        <w:rPr>
          <w:rFonts w:ascii="Times New Roman" w:hAnsi="Times New Roman" w:cs="Times New Roman"/>
          <w:b/>
          <w:sz w:val="24"/>
          <w:szCs w:val="24"/>
        </w:rPr>
        <w:t>”</w:t>
      </w:r>
      <w:r w:rsidR="00B3235C" w:rsidRPr="00B3235C">
        <w:rPr>
          <w:rFonts w:ascii="Times New Roman" w:hAnsi="Times New Roman" w:cs="Times New Roman"/>
          <w:b/>
          <w:sz w:val="24"/>
          <w:szCs w:val="24"/>
        </w:rPr>
        <w:t xml:space="preserve"> embedded in the victim’s left cheek that was removed under local anesthesia, the wound was cleaned and sutured</w:t>
      </w:r>
    </w:p>
    <w:p w:rsidR="007152DB" w:rsidRPr="00A73474" w:rsidRDefault="007152DB" w:rsidP="00C53A1B">
      <w:pPr>
        <w:pStyle w:val="ListParagraph"/>
        <w:autoSpaceDE w:val="0"/>
        <w:autoSpaceDN w:val="0"/>
        <w:adjustRightInd w:val="0"/>
        <w:spacing w:after="0" w:line="480" w:lineRule="auto"/>
        <w:ind w:left="0"/>
        <w:jc w:val="both"/>
        <w:rPr>
          <w:rFonts w:ascii="Times New Roman" w:hAnsi="Times New Roman" w:cs="Times New Roman"/>
          <w:b/>
          <w:iCs/>
          <w:sz w:val="24"/>
          <w:szCs w:val="24"/>
        </w:rPr>
      </w:pPr>
    </w:p>
    <w:p w:rsidR="00346ED1" w:rsidRPr="00A73474" w:rsidRDefault="00346ED1" w:rsidP="00C53A1B">
      <w:pPr>
        <w:pStyle w:val="ListParagraph"/>
        <w:autoSpaceDE w:val="0"/>
        <w:autoSpaceDN w:val="0"/>
        <w:adjustRightInd w:val="0"/>
        <w:spacing w:after="0" w:line="480" w:lineRule="auto"/>
        <w:ind w:left="0"/>
        <w:jc w:val="both"/>
        <w:rPr>
          <w:rFonts w:ascii="Times New Roman" w:hAnsi="Times New Roman" w:cs="Times New Roman"/>
          <w:b/>
          <w:iCs/>
          <w:sz w:val="24"/>
          <w:szCs w:val="24"/>
        </w:rPr>
      </w:pPr>
    </w:p>
    <w:p w:rsidR="00346ED1" w:rsidRPr="00A73474" w:rsidRDefault="00346ED1" w:rsidP="00C53A1B">
      <w:pPr>
        <w:pStyle w:val="ListParagraph"/>
        <w:autoSpaceDE w:val="0"/>
        <w:autoSpaceDN w:val="0"/>
        <w:adjustRightInd w:val="0"/>
        <w:spacing w:after="0" w:line="480" w:lineRule="auto"/>
        <w:ind w:left="0"/>
        <w:jc w:val="both"/>
        <w:rPr>
          <w:rFonts w:ascii="Times New Roman" w:hAnsi="Times New Roman" w:cs="Times New Roman"/>
          <w:b/>
          <w:iCs/>
          <w:sz w:val="24"/>
          <w:szCs w:val="24"/>
        </w:rPr>
      </w:pPr>
      <w:r w:rsidRPr="00A73474">
        <w:rPr>
          <w:rFonts w:ascii="Times New Roman" w:hAnsi="Times New Roman" w:cs="Times New Roman"/>
          <w:b/>
          <w:iCs/>
          <w:noProof/>
          <w:sz w:val="24"/>
          <w:szCs w:val="24"/>
        </w:rPr>
        <w:drawing>
          <wp:inline distT="0" distB="0" distL="0" distR="0">
            <wp:extent cx="5905851" cy="2514600"/>
            <wp:effectExtent l="0" t="0" r="0" b="0"/>
            <wp:docPr id="2" name="Picture 2" descr="E:\Manuscript- publications-acer\In Process- sent\CASE-SHORT REPORTS\---- alcohol and facial inj\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nuscript- publications-acer\In Process- sent\CASE-SHORT REPORTS\---- alcohol and facial inj\Figure 2.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23219" cy="2521995"/>
                    </a:xfrm>
                    <a:prstGeom prst="rect">
                      <a:avLst/>
                    </a:prstGeom>
                    <a:noFill/>
                    <a:ln>
                      <a:noFill/>
                    </a:ln>
                  </pic:spPr>
                </pic:pic>
              </a:graphicData>
            </a:graphic>
          </wp:inline>
        </w:drawing>
      </w:r>
    </w:p>
    <w:p w:rsidR="00346ED1" w:rsidRPr="00A73474" w:rsidRDefault="00346ED1" w:rsidP="00C53A1B">
      <w:pPr>
        <w:pStyle w:val="ListParagraph"/>
        <w:autoSpaceDE w:val="0"/>
        <w:autoSpaceDN w:val="0"/>
        <w:adjustRightInd w:val="0"/>
        <w:spacing w:after="0" w:line="480" w:lineRule="auto"/>
        <w:ind w:left="0"/>
        <w:jc w:val="both"/>
        <w:rPr>
          <w:rFonts w:ascii="Times New Roman" w:hAnsi="Times New Roman" w:cs="Times New Roman"/>
          <w:b/>
          <w:iCs/>
          <w:sz w:val="24"/>
          <w:szCs w:val="24"/>
        </w:rPr>
      </w:pPr>
    </w:p>
    <w:sectPr w:rsidR="00346ED1" w:rsidRPr="00A73474" w:rsidSect="009D7F5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028" w:rsidRDefault="00946028" w:rsidP="002755C7">
      <w:pPr>
        <w:spacing w:after="0" w:line="240" w:lineRule="auto"/>
      </w:pPr>
      <w:r>
        <w:separator/>
      </w:r>
    </w:p>
  </w:endnote>
  <w:endnote w:type="continuationSeparator" w:id="1">
    <w:p w:rsidR="00946028" w:rsidRDefault="00946028" w:rsidP="002755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toneSerif">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02" w:rsidRDefault="003349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5082262"/>
      <w:docPartObj>
        <w:docPartGallery w:val="Page Numbers (Bottom of Page)"/>
        <w:docPartUnique/>
      </w:docPartObj>
    </w:sdtPr>
    <w:sdtEndPr>
      <w:rPr>
        <w:noProof/>
      </w:rPr>
    </w:sdtEndPr>
    <w:sdtContent>
      <w:p w:rsidR="00334902" w:rsidRDefault="009608EA">
        <w:pPr>
          <w:pStyle w:val="Footer"/>
          <w:jc w:val="center"/>
        </w:pPr>
        <w:r>
          <w:fldChar w:fldCharType="begin"/>
        </w:r>
        <w:r w:rsidR="00334902">
          <w:instrText xml:space="preserve"> PAGE   \* MERGEFORMAT </w:instrText>
        </w:r>
        <w:r>
          <w:fldChar w:fldCharType="separate"/>
        </w:r>
        <w:r w:rsidR="007A41AE">
          <w:rPr>
            <w:noProof/>
          </w:rPr>
          <w:t>1</w:t>
        </w:r>
        <w:r>
          <w:rPr>
            <w:noProof/>
          </w:rPr>
          <w:fldChar w:fldCharType="end"/>
        </w:r>
      </w:p>
    </w:sdtContent>
  </w:sdt>
  <w:p w:rsidR="00334902" w:rsidRDefault="003349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02" w:rsidRDefault="003349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028" w:rsidRDefault="00946028" w:rsidP="002755C7">
      <w:pPr>
        <w:spacing w:after="0" w:line="240" w:lineRule="auto"/>
      </w:pPr>
      <w:r>
        <w:separator/>
      </w:r>
    </w:p>
  </w:footnote>
  <w:footnote w:type="continuationSeparator" w:id="1">
    <w:p w:rsidR="00946028" w:rsidRDefault="00946028" w:rsidP="002755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02" w:rsidRDefault="003349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02" w:rsidRDefault="003349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02" w:rsidRDefault="003349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C56E5"/>
    <w:multiLevelType w:val="hybridMultilevel"/>
    <w:tmpl w:val="3E60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F4745"/>
    <w:multiLevelType w:val="hybridMultilevel"/>
    <w:tmpl w:val="3E60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C0186"/>
    <w:multiLevelType w:val="hybridMultilevel"/>
    <w:tmpl w:val="3E60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85643"/>
    <w:multiLevelType w:val="hybridMultilevel"/>
    <w:tmpl w:val="3E60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B57F8"/>
    <w:multiLevelType w:val="hybridMultilevel"/>
    <w:tmpl w:val="3E60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136254"/>
    <w:multiLevelType w:val="hybridMultilevel"/>
    <w:tmpl w:val="E6562898"/>
    <w:lvl w:ilvl="0" w:tplc="16EE006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B73031"/>
    <w:multiLevelType w:val="hybridMultilevel"/>
    <w:tmpl w:val="3E60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144FE4"/>
    <w:multiLevelType w:val="hybridMultilevel"/>
    <w:tmpl w:val="3E60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EE3E29"/>
    <w:multiLevelType w:val="hybridMultilevel"/>
    <w:tmpl w:val="3E60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4C732F"/>
    <w:multiLevelType w:val="hybridMultilevel"/>
    <w:tmpl w:val="3E60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1"/>
  </w:num>
  <w:num w:numId="5">
    <w:abstractNumId w:val="7"/>
  </w:num>
  <w:num w:numId="6">
    <w:abstractNumId w:val="0"/>
  </w:num>
  <w:num w:numId="7">
    <w:abstractNumId w:val="3"/>
  </w:num>
  <w:num w:numId="8">
    <w:abstractNumId w:val="6"/>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D41CF"/>
    <w:rsid w:val="00001514"/>
    <w:rsid w:val="00003EB3"/>
    <w:rsid w:val="00004DD8"/>
    <w:rsid w:val="00015475"/>
    <w:rsid w:val="00020346"/>
    <w:rsid w:val="00056263"/>
    <w:rsid w:val="000A1DD3"/>
    <w:rsid w:val="000D3D03"/>
    <w:rsid w:val="000F5E6A"/>
    <w:rsid w:val="00101C78"/>
    <w:rsid w:val="001370FC"/>
    <w:rsid w:val="00137302"/>
    <w:rsid w:val="00157C69"/>
    <w:rsid w:val="00190594"/>
    <w:rsid w:val="001D5238"/>
    <w:rsid w:val="002755C7"/>
    <w:rsid w:val="002A01CC"/>
    <w:rsid w:val="002E014F"/>
    <w:rsid w:val="002F0147"/>
    <w:rsid w:val="00303148"/>
    <w:rsid w:val="00312FC7"/>
    <w:rsid w:val="00315102"/>
    <w:rsid w:val="003200E4"/>
    <w:rsid w:val="00334902"/>
    <w:rsid w:val="00346ED1"/>
    <w:rsid w:val="003B7549"/>
    <w:rsid w:val="003D65A7"/>
    <w:rsid w:val="004041E7"/>
    <w:rsid w:val="00434894"/>
    <w:rsid w:val="00440161"/>
    <w:rsid w:val="004465FA"/>
    <w:rsid w:val="00462081"/>
    <w:rsid w:val="00480C3F"/>
    <w:rsid w:val="004A21EC"/>
    <w:rsid w:val="004D62AB"/>
    <w:rsid w:val="004D7750"/>
    <w:rsid w:val="004E207E"/>
    <w:rsid w:val="004E3997"/>
    <w:rsid w:val="004F69AB"/>
    <w:rsid w:val="00500901"/>
    <w:rsid w:val="00521279"/>
    <w:rsid w:val="00527A65"/>
    <w:rsid w:val="00541C3A"/>
    <w:rsid w:val="005706A3"/>
    <w:rsid w:val="00577A3D"/>
    <w:rsid w:val="005861D0"/>
    <w:rsid w:val="005C5160"/>
    <w:rsid w:val="005D264D"/>
    <w:rsid w:val="005F3669"/>
    <w:rsid w:val="005F4633"/>
    <w:rsid w:val="00617EE8"/>
    <w:rsid w:val="0062658D"/>
    <w:rsid w:val="00630C72"/>
    <w:rsid w:val="00652F35"/>
    <w:rsid w:val="00672069"/>
    <w:rsid w:val="00687809"/>
    <w:rsid w:val="006931B5"/>
    <w:rsid w:val="006A3B65"/>
    <w:rsid w:val="006A51AC"/>
    <w:rsid w:val="006B5BB0"/>
    <w:rsid w:val="006F4567"/>
    <w:rsid w:val="00711747"/>
    <w:rsid w:val="007152DB"/>
    <w:rsid w:val="00780AE3"/>
    <w:rsid w:val="00784840"/>
    <w:rsid w:val="007A0B34"/>
    <w:rsid w:val="007A41AE"/>
    <w:rsid w:val="007A69A3"/>
    <w:rsid w:val="007B1CDF"/>
    <w:rsid w:val="007D4EF7"/>
    <w:rsid w:val="007E1055"/>
    <w:rsid w:val="00832D37"/>
    <w:rsid w:val="00850712"/>
    <w:rsid w:val="00860913"/>
    <w:rsid w:val="00871795"/>
    <w:rsid w:val="00897F22"/>
    <w:rsid w:val="008B44E1"/>
    <w:rsid w:val="008C4CF1"/>
    <w:rsid w:val="008E3439"/>
    <w:rsid w:val="00913407"/>
    <w:rsid w:val="00946028"/>
    <w:rsid w:val="009608EA"/>
    <w:rsid w:val="0098016A"/>
    <w:rsid w:val="009A7544"/>
    <w:rsid w:val="009B735B"/>
    <w:rsid w:val="009D7F56"/>
    <w:rsid w:val="009F096C"/>
    <w:rsid w:val="009F371B"/>
    <w:rsid w:val="00A15921"/>
    <w:rsid w:val="00A2316E"/>
    <w:rsid w:val="00A260CA"/>
    <w:rsid w:val="00A467CE"/>
    <w:rsid w:val="00A73474"/>
    <w:rsid w:val="00AE0F29"/>
    <w:rsid w:val="00AF0854"/>
    <w:rsid w:val="00B01A62"/>
    <w:rsid w:val="00B145C1"/>
    <w:rsid w:val="00B3235C"/>
    <w:rsid w:val="00B75DB5"/>
    <w:rsid w:val="00B8364C"/>
    <w:rsid w:val="00B87A7D"/>
    <w:rsid w:val="00BC02A3"/>
    <w:rsid w:val="00BC4568"/>
    <w:rsid w:val="00BD41CF"/>
    <w:rsid w:val="00C14206"/>
    <w:rsid w:val="00C2627F"/>
    <w:rsid w:val="00C4701D"/>
    <w:rsid w:val="00C53A1B"/>
    <w:rsid w:val="00C54F9B"/>
    <w:rsid w:val="00C648D4"/>
    <w:rsid w:val="00C86B76"/>
    <w:rsid w:val="00C937A6"/>
    <w:rsid w:val="00CC16E8"/>
    <w:rsid w:val="00CF212D"/>
    <w:rsid w:val="00D1655E"/>
    <w:rsid w:val="00D35C14"/>
    <w:rsid w:val="00D541E7"/>
    <w:rsid w:val="00D7656D"/>
    <w:rsid w:val="00D957B8"/>
    <w:rsid w:val="00DA62F7"/>
    <w:rsid w:val="00DB418A"/>
    <w:rsid w:val="00DC5973"/>
    <w:rsid w:val="00DE634E"/>
    <w:rsid w:val="00DE6E36"/>
    <w:rsid w:val="00E0234E"/>
    <w:rsid w:val="00E15F9E"/>
    <w:rsid w:val="00E16BEF"/>
    <w:rsid w:val="00E82CC0"/>
    <w:rsid w:val="00E84D59"/>
    <w:rsid w:val="00E85651"/>
    <w:rsid w:val="00E9709C"/>
    <w:rsid w:val="00EA1A94"/>
    <w:rsid w:val="00EA4B2C"/>
    <w:rsid w:val="00EB1512"/>
    <w:rsid w:val="00ED48DE"/>
    <w:rsid w:val="00EE32F4"/>
    <w:rsid w:val="00EE3434"/>
    <w:rsid w:val="00F329F6"/>
    <w:rsid w:val="00F7101C"/>
    <w:rsid w:val="00FB3F11"/>
    <w:rsid w:val="00FB5EA7"/>
    <w:rsid w:val="00FF1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F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CF"/>
    <w:pPr>
      <w:ind w:left="720"/>
      <w:contextualSpacing/>
    </w:pPr>
  </w:style>
  <w:style w:type="character" w:customStyle="1" w:styleId="apple-converted-space">
    <w:name w:val="apple-converted-space"/>
    <w:basedOn w:val="DefaultParagraphFont"/>
    <w:rsid w:val="00B8364C"/>
  </w:style>
  <w:style w:type="character" w:styleId="Hyperlink">
    <w:name w:val="Hyperlink"/>
    <w:basedOn w:val="DefaultParagraphFont"/>
    <w:uiPriority w:val="99"/>
    <w:semiHidden/>
    <w:unhideWhenUsed/>
    <w:rsid w:val="00B8364C"/>
    <w:rPr>
      <w:color w:val="0000FF"/>
      <w:u w:val="single"/>
    </w:rPr>
  </w:style>
  <w:style w:type="paragraph" w:styleId="BalloonText">
    <w:name w:val="Balloon Text"/>
    <w:basedOn w:val="Normal"/>
    <w:link w:val="BalloonTextChar"/>
    <w:uiPriority w:val="99"/>
    <w:semiHidden/>
    <w:unhideWhenUsed/>
    <w:rsid w:val="00015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475"/>
    <w:rPr>
      <w:rFonts w:ascii="Tahoma" w:hAnsi="Tahoma" w:cs="Tahoma"/>
      <w:sz w:val="16"/>
      <w:szCs w:val="16"/>
    </w:rPr>
  </w:style>
  <w:style w:type="paragraph" w:customStyle="1" w:styleId="Default">
    <w:name w:val="Default"/>
    <w:rsid w:val="00E9709C"/>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Header">
    <w:name w:val="header"/>
    <w:basedOn w:val="Normal"/>
    <w:link w:val="HeaderChar"/>
    <w:uiPriority w:val="99"/>
    <w:unhideWhenUsed/>
    <w:rsid w:val="00275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5C7"/>
  </w:style>
  <w:style w:type="paragraph" w:styleId="Footer">
    <w:name w:val="footer"/>
    <w:basedOn w:val="Normal"/>
    <w:link w:val="FooterChar"/>
    <w:uiPriority w:val="99"/>
    <w:unhideWhenUsed/>
    <w:rsid w:val="00275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5C7"/>
  </w:style>
  <w:style w:type="paragraph" w:styleId="DocumentMap">
    <w:name w:val="Document Map"/>
    <w:basedOn w:val="Normal"/>
    <w:link w:val="DocumentMapChar"/>
    <w:uiPriority w:val="99"/>
    <w:semiHidden/>
    <w:unhideWhenUsed/>
    <w:rsid w:val="003B754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75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6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uj.kanchan@manipal.edu"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anujkanchan@yahoo.co.in" TargetMode="Externa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Devlin%20M%5BAuthor%5D&amp;cauthor=true&amp;cauthor_uid=1991819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ncbi.nlm.nih.gov/pubmed?term=McCluskey%20K%5BAuthor%5D&amp;cauthor=true&amp;cauthor_uid=19918199"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ncbi.nlm.nih.gov/pubmed?term=Snedker%20S%5BAuthor%5D&amp;cauthor=true&amp;cauthor_uid=1991819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481</TotalTime>
  <Pages>10</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Eshita</dc:creator>
  <cp:keywords/>
  <dc:description/>
  <cp:lastModifiedBy>user</cp:lastModifiedBy>
  <cp:revision>112</cp:revision>
  <dcterms:created xsi:type="dcterms:W3CDTF">2014-08-12T03:49:00Z</dcterms:created>
  <dcterms:modified xsi:type="dcterms:W3CDTF">2014-11-03T14:37:00Z</dcterms:modified>
</cp:coreProperties>
</file>